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02">
            <w:pPr>
              <w:rPr>
                <w:b w:val="1"/>
                <w:bCs w:val="1"/>
                <w:sz w:val="28"/>
                <w:szCs w:val="28"/>
              </w:rPr>
            </w:pPr>
            <w:r w:rsidDel="00000000" w:rsidR="00000000" w:rsidRPr="00000000">
              <w:rPr>
                <w:b w:val="1"/>
                <w:bCs w:val="1"/>
                <w:sz w:val="28"/>
                <w:szCs w:val="28"/>
                <w:rtl w:val="0"/>
              </w:rPr>
              <w:t xml:space="preserve">Press release template</w:t>
            </w:r>
          </w:p>
          <w:p w:rsidR="00000000" w:rsidDel="00000000" w:rsidP="00000000" w:rsidRDefault="00000000" w:rsidRPr="00000000" w14:paraId="00000003">
            <w:pPr>
              <w:rPr>
                <w:b w:val="1"/>
                <w:bCs w:val="1"/>
                <w:sz w:val="28"/>
                <w:szCs w:val="28"/>
              </w:rPr>
            </w:pPr>
            <w:r w:rsidDel="00000000" w:rsidR="00000000" w:rsidRPr="00000000">
              <w:rPr>
                <w:rtl w:val="0"/>
              </w:rPr>
            </w:r>
          </w:p>
          <w:p w:rsidR="00000000" w:rsidDel="00000000" w:rsidP="00000000" w:rsidRDefault="00000000" w:rsidRPr="00000000" w14:paraId="00000004">
            <w:pPr>
              <w:widowControl w:val="0"/>
              <w:spacing w:line="240" w:lineRule="auto"/>
              <w:rPr>
                <w:b w:val="1"/>
                <w:bCs w:val="1"/>
              </w:rPr>
            </w:pPr>
            <w:r w:rsidDel="00000000" w:rsidR="00000000" w:rsidRPr="00000000">
              <w:rPr>
                <w:b w:val="1"/>
                <w:bCs w:val="1"/>
                <w:rtl w:val="0"/>
              </w:rPr>
              <w:t xml:space="preserve">What this templates is:</w:t>
            </w:r>
          </w:p>
          <w:p w:rsidR="00000000" w:rsidDel="00000000" w:rsidP="00000000" w:rsidRDefault="00000000" w:rsidRPr="00000000" w14:paraId="00000005">
            <w:pPr>
              <w:widowControl w:val="0"/>
              <w:spacing w:line="240" w:lineRule="auto"/>
              <w:rPr>
                <w:b w:val="1"/>
                <w:bCs w:val="1"/>
              </w:rPr>
            </w:pPr>
            <w:r w:rsidDel="00000000" w:rsidR="00000000" w:rsidRPr="00000000">
              <w:rPr>
                <w:rtl w:val="0"/>
              </w:rPr>
            </w:r>
          </w:p>
          <w:p w:rsidR="00000000" w:rsidDel="00000000" w:rsidP="00000000" w:rsidRDefault="00000000" w:rsidRPr="00000000" w14:paraId="00000006">
            <w:pPr>
              <w:widowControl w:val="0"/>
              <w:spacing w:line="240" w:lineRule="auto"/>
              <w:rPr/>
            </w:pPr>
            <w:r w:rsidDel="00000000" w:rsidR="00000000" w:rsidRPr="00000000">
              <w:rPr>
                <w:rtl w:val="0"/>
              </w:rPr>
              <w:t xml:space="preserve">This is a template for a press release announcement that can be posted on your website and sent to local media. If you have access to a media relations team, we recommend partnering with them to complete and distribute this.</w:t>
            </w:r>
          </w:p>
          <w:p w:rsidR="00000000" w:rsidDel="00000000" w:rsidP="00000000" w:rsidRDefault="00000000" w:rsidRPr="00000000" w14:paraId="00000007">
            <w:pPr>
              <w:widowControl w:val="0"/>
              <w:spacing w:line="240" w:lineRule="auto"/>
              <w:rPr/>
            </w:pPr>
            <w:r w:rsidDel="00000000" w:rsidR="00000000" w:rsidRPr="00000000">
              <w:rPr>
                <w:rtl w:val="0"/>
              </w:rPr>
            </w:r>
          </w:p>
          <w:p w:rsidR="00000000" w:rsidDel="00000000" w:rsidP="00000000" w:rsidRDefault="00000000" w:rsidRPr="00000000" w14:paraId="00000008">
            <w:pPr>
              <w:widowControl w:val="0"/>
              <w:spacing w:line="240" w:lineRule="auto"/>
              <w:rPr>
                <w:b w:val="1"/>
                <w:bCs w:val="1"/>
              </w:rPr>
            </w:pPr>
            <w:r w:rsidDel="00000000" w:rsidR="00000000" w:rsidRPr="00000000">
              <w:rPr>
                <w:b w:val="1"/>
                <w:bCs w:val="1"/>
                <w:rtl w:val="0"/>
              </w:rPr>
              <w:t xml:space="preserve">How to use it:</w:t>
            </w:r>
          </w:p>
          <w:p w:rsidR="00000000" w:rsidDel="00000000" w:rsidP="00000000" w:rsidRDefault="00000000" w:rsidRPr="00000000" w14:paraId="00000009">
            <w:pPr>
              <w:widowControl w:val="0"/>
              <w:spacing w:line="240" w:lineRule="auto"/>
              <w:rPr>
                <w:b w:val="1"/>
                <w:bCs w:val="1"/>
              </w:rPr>
            </w:pPr>
            <w:r w:rsidDel="00000000" w:rsidR="00000000" w:rsidRPr="00000000">
              <w:rPr>
                <w:rtl w:val="0"/>
              </w:rPr>
            </w:r>
          </w:p>
          <w:p w:rsidR="00000000" w:rsidDel="00000000" w:rsidP="00000000" w:rsidRDefault="00000000" w:rsidRPr="00000000" w14:paraId="0000000A">
            <w:pPr>
              <w:widowControl w:val="0"/>
              <w:spacing w:line="240" w:lineRule="auto"/>
              <w:rPr/>
            </w:pPr>
            <w:r w:rsidDel="00000000" w:rsidR="00000000" w:rsidRPr="00000000">
              <w:rPr>
                <w:rtl w:val="0"/>
              </w:rPr>
              <w:t xml:space="preserve">These templates are designed to give you a plug-and-play format for a press release. Simply customize the information highlighted in yellow. You can reach out to your Grow America contact for a quote customized for our partnership.</w:t>
            </w:r>
          </w:p>
          <w:p w:rsidR="00000000" w:rsidDel="00000000" w:rsidP="00000000" w:rsidRDefault="00000000" w:rsidRPr="00000000" w14:paraId="0000000B">
            <w:pPr>
              <w:widowControl w:val="0"/>
              <w:spacing w:line="240" w:lineRule="auto"/>
              <w:rPr/>
            </w:pPr>
            <w:r w:rsidDel="00000000" w:rsidR="00000000" w:rsidRPr="00000000">
              <w:rPr>
                <w:rtl w:val="0"/>
              </w:rPr>
            </w:r>
          </w:p>
          <w:p w:rsidR="00000000" w:rsidDel="00000000" w:rsidP="00000000" w:rsidRDefault="00000000" w:rsidRPr="00000000" w14:paraId="0000000C">
            <w:pPr>
              <w:widowControl w:val="0"/>
              <w:spacing w:line="240" w:lineRule="auto"/>
              <w:rPr>
                <w:b w:val="1"/>
                <w:bCs w:val="1"/>
              </w:rPr>
            </w:pPr>
            <w:r w:rsidDel="00000000" w:rsidR="00000000" w:rsidRPr="00000000">
              <w:rPr>
                <w:b w:val="1"/>
                <w:bCs w:val="1"/>
                <w:rtl w:val="0"/>
              </w:rPr>
              <w:t xml:space="preserve">Once you finalize your press release, please have it reviewed by Grow America’s communications department before distributing. At that time, we can provide our logo for inclusion. Please contact Allison Kelly, Communications Director, at akelly@growamerica.org. </w:t>
            </w:r>
            <w:r w:rsidDel="00000000" w:rsidR="00000000" w:rsidRPr="00000000">
              <w:rPr>
                <w:rtl w:val="0"/>
              </w:rPr>
            </w:r>
          </w:p>
        </w:tc>
      </w:tr>
    </w:tbl>
    <w:p w:rsidR="00000000" w:rsidDel="00000000" w:rsidP="00000000" w:rsidRDefault="00000000" w:rsidRPr="00000000" w14:paraId="0000000D">
      <w:pPr>
        <w:spacing w:after="240" w:before="240" w:lineRule="auto"/>
        <w:rPr>
          <w:b w:val="1"/>
          <w:bCs w:val="1"/>
          <w:color w:val="ff0000"/>
          <w:sz w:val="30"/>
          <w:szCs w:val="30"/>
        </w:rPr>
      </w:pPr>
      <w:r w:rsidDel="00000000" w:rsidR="00000000" w:rsidRPr="00000000">
        <w:rPr>
          <w:b w:val="1"/>
          <w:bCs w:val="1"/>
          <w:color w:val="ff0000"/>
          <w:sz w:val="30"/>
          <w:szCs w:val="30"/>
          <w:rtl w:val="0"/>
        </w:rPr>
        <w:t xml:space="preserve">[Your logo + Grow America’s logo]</w:t>
      </w:r>
    </w:p>
    <w:p w:rsidR="00000000" w:rsidDel="00000000" w:rsidP="00000000" w:rsidRDefault="00000000" w:rsidRPr="00000000" w14:paraId="0000000E">
      <w:pPr>
        <w:spacing w:after="240" w:before="240" w:lineRule="auto"/>
        <w:rPr/>
      </w:pPr>
      <w:r w:rsidDel="00000000" w:rsidR="00000000" w:rsidRPr="00000000">
        <w:rPr>
          <w:rtl w:val="0"/>
        </w:rPr>
        <w:t xml:space="preserve">[Your Name]</w:t>
        <w:br w:type="textWrapping"/>
        <w:t xml:space="preserve">[Title, Organization]</w:t>
        <w:br w:type="textWrapping"/>
        <w:t xml:space="preserve">[Contact Information]</w:t>
      </w:r>
    </w:p>
    <w:p w:rsidR="00000000" w:rsidDel="00000000" w:rsidP="00000000" w:rsidRDefault="00000000" w:rsidRPr="00000000" w14:paraId="0000000F">
      <w:pPr>
        <w:spacing w:after="240" w:before="240" w:lineRule="auto"/>
        <w:jc w:val="center"/>
        <w:rPr>
          <w:b w:val="1"/>
          <w:bCs w:val="1"/>
        </w:rPr>
      </w:pPr>
      <w:r w:rsidDel="00000000" w:rsidR="00000000" w:rsidRPr="00000000">
        <w:rPr>
          <w:b w:val="1"/>
          <w:bCs w:val="1"/>
          <w:rtl w:val="0"/>
        </w:rPr>
        <w:t xml:space="preserve">FOR IMMEDIATE RELEASE: </w:t>
      </w:r>
      <w:r w:rsidDel="00000000" w:rsidR="00000000" w:rsidRPr="00000000">
        <w:rPr>
          <w:b w:val="1"/>
          <w:bCs w:val="1"/>
          <w:highlight w:val="yellow"/>
          <w:rtl w:val="0"/>
        </w:rPr>
        <w:t xml:space="preserve">[City Name] </w:t>
      </w:r>
      <w:r w:rsidDel="00000000" w:rsidR="00000000" w:rsidRPr="00000000">
        <w:rPr>
          <w:b w:val="1"/>
          <w:bCs w:val="1"/>
          <w:rtl w:val="0"/>
        </w:rPr>
        <w:t xml:space="preserve">Partners With Grow America Partners to Launch a Loan Fund for Local Businesses</w:t>
      </w:r>
    </w:p>
    <w:p w:rsidR="00000000" w:rsidDel="00000000" w:rsidP="00000000" w:rsidRDefault="00000000" w:rsidRPr="00000000" w14:paraId="00000010">
      <w:pPr>
        <w:spacing w:after="240" w:before="240" w:lineRule="auto"/>
        <w:rPr/>
      </w:pPr>
      <w:r w:rsidDel="00000000" w:rsidR="00000000" w:rsidRPr="00000000">
        <w:rPr>
          <w:highlight w:val="yellow"/>
          <w:rtl w:val="0"/>
        </w:rPr>
        <w:t xml:space="preserve">[CITY, STATE] – [Date] – [City/Municipality Name] </w:t>
      </w:r>
      <w:r w:rsidDel="00000000" w:rsidR="00000000" w:rsidRPr="00000000">
        <w:rPr>
          <w:rtl w:val="0"/>
        </w:rPr>
        <w:t xml:space="preserve">has joined forces with Grow America, a national nonprofit organization and certified Community Development Financial Institution (CDFI), to launch a loan fund dedicated to local small business growth. As a U.S. Small Business Administration (SBA) licensed Small Business Lending Company (SBLC), Grow America brings decades of experience in delivering impact-driven lending and entrepreneurial support programs that strengthen local economies across the country.</w:t>
      </w:r>
    </w:p>
    <w:p w:rsidR="00000000" w:rsidDel="00000000" w:rsidP="00000000" w:rsidRDefault="00000000" w:rsidRPr="00000000" w14:paraId="00000011">
      <w:pPr>
        <w:spacing w:after="240" w:before="240" w:lineRule="auto"/>
        <w:rPr/>
      </w:pPr>
      <w:r w:rsidDel="00000000" w:rsidR="00000000" w:rsidRPr="00000000">
        <w:rPr>
          <w:rtl w:val="0"/>
        </w:rPr>
        <w:t xml:space="preserve">The fund fills a specific need in the local economy: providing capital to businesses that just miss traditional bank requirements but possess the experience, character, and potential to thrive. Grow America specializes in evaluating what conventional lenders often overlook. Instead of focusing primarily on credit scores and operating history, they assess an owner's real-world business experience, their character, and the actual viability of their business model. </w:t>
      </w:r>
      <w:r w:rsidDel="00000000" w:rsidR="00000000" w:rsidRPr="00000000">
        <w:rPr>
          <w:rtl w:val="0"/>
        </w:rPr>
      </w:r>
    </w:p>
    <w:p w:rsidR="00000000" w:rsidDel="00000000" w:rsidP="00000000" w:rsidRDefault="00000000" w:rsidRPr="00000000" w14:paraId="00000012">
      <w:pPr>
        <w:spacing w:after="240" w:before="240" w:lineRule="auto"/>
        <w:rPr>
          <w:highlight w:val="yellow"/>
        </w:rPr>
      </w:pPr>
      <w:r w:rsidDel="00000000" w:rsidR="00000000" w:rsidRPr="00000000">
        <w:rPr>
          <w:highlight w:val="yellow"/>
          <w:rtl w:val="0"/>
        </w:rPr>
        <w:t xml:space="preserve">OPTIONAL TO INCLUDE [City/Municipality Name] has committed </w:t>
      </w:r>
      <w:r w:rsidDel="00000000" w:rsidR="00000000" w:rsidRPr="00000000">
        <w:rPr>
          <w:highlight w:val="yellow"/>
          <w:rtl w:val="0"/>
        </w:rPr>
        <w:t xml:space="preserve">[$ Amount] </w:t>
      </w:r>
      <w:r w:rsidDel="00000000" w:rsidR="00000000" w:rsidRPr="00000000">
        <w:rPr>
          <w:highlight w:val="yellow"/>
          <w:rtl w:val="0"/>
        </w:rPr>
        <w:t xml:space="preserve">to establish the fund, which Grow America will manage. The partnership anticipates serving a minimum of [XX] small business borrowers over [time period].</w:t>
      </w:r>
    </w:p>
    <w:p w:rsidR="00000000" w:rsidDel="00000000" w:rsidP="00000000" w:rsidRDefault="00000000" w:rsidRPr="00000000" w14:paraId="00000013">
      <w:pPr>
        <w:spacing w:after="240" w:before="240" w:lineRule="auto"/>
        <w:rPr>
          <w:highlight w:val="yellow"/>
        </w:rPr>
      </w:pPr>
      <w:r w:rsidDel="00000000" w:rsidR="00000000" w:rsidRPr="00000000">
        <w:rPr>
          <w:highlight w:val="yellow"/>
          <w:rtl w:val="0"/>
        </w:rPr>
        <w:t xml:space="preserve">SAMPLE QUOTE - CONTACT GROW AMERICA FOR A CUSTOM QUOTE "Communities grow stronger when local businesses have the resources to succeed," said Bryan Doxford, President of Grow America Fund &amp; Managing Director of Lending. "Our partnership with [City/Municipality Name] is about more than just lending money, it's about revitalizing neighborhoods, creating jobs, and giving talented entrepreneurs the chance they've earned. When we invest in people who just miss the requirements for </w:t>
      </w:r>
      <w:r w:rsidDel="00000000" w:rsidR="00000000" w:rsidRPr="00000000">
        <w:rPr>
          <w:highlight w:val="yellow"/>
          <w:rtl w:val="0"/>
        </w:rPr>
        <w:t xml:space="preserve">traditional </w:t>
      </w:r>
      <w:r w:rsidDel="00000000" w:rsidR="00000000" w:rsidRPr="00000000">
        <w:rPr>
          <w:highlight w:val="yellow"/>
          <w:rtl w:val="0"/>
        </w:rPr>
        <w:t xml:space="preserve">financing, we're not taking risks, we're recognizing potential."</w:t>
      </w:r>
    </w:p>
    <w:p w:rsidR="00000000" w:rsidDel="00000000" w:rsidP="00000000" w:rsidRDefault="00000000" w:rsidRPr="00000000" w14:paraId="00000014">
      <w:pPr>
        <w:spacing w:after="240" w:before="240" w:lineRule="auto"/>
        <w:rPr>
          <w:highlight w:val="yellow"/>
        </w:rPr>
      </w:pPr>
      <w:r w:rsidDel="00000000" w:rsidR="00000000" w:rsidRPr="00000000">
        <w:rPr>
          <w:highlight w:val="yellow"/>
          <w:rtl w:val="0"/>
        </w:rPr>
        <w:t xml:space="preserve">SAMPLE _ CUSTOMIZE "Small businesses drive our local economy, but too many qualified owners can't get financing through traditional channels. This partnership addresses that problem head-on. By working with Grow America, we're ensuring that business owners in [Community Name] have access to capital based on their merit and potential, not just their credit history. This is an investment in our community's future and the entrepreneurs who will shape it." said [Name, Title, City/Municipality].</w:t>
      </w:r>
    </w:p>
    <w:p w:rsidR="00000000" w:rsidDel="00000000" w:rsidP="00000000" w:rsidRDefault="00000000" w:rsidRPr="00000000" w14:paraId="00000015">
      <w:pPr>
        <w:spacing w:after="240" w:before="240" w:lineRule="auto"/>
        <w:rPr>
          <w:highlight w:val="yellow"/>
        </w:rPr>
      </w:pPr>
      <w:r w:rsidDel="00000000" w:rsidR="00000000" w:rsidRPr="00000000">
        <w:rPr>
          <w:rtl w:val="0"/>
        </w:rPr>
        <w:t xml:space="preserve">For more information about the loan fund or to begin an application, contact </w:t>
      </w:r>
      <w:r w:rsidDel="00000000" w:rsidR="00000000" w:rsidRPr="00000000">
        <w:rPr>
          <w:highlight w:val="yellow"/>
          <w:rtl w:val="0"/>
        </w:rPr>
        <w:t xml:space="preserve">[Municipality Name] at [contact information].</w:t>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About Grow America</w: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Grow America, formerly NDC, is the first dedicated American community and economic development nonprofit organization. Founded in 1969, the organization focuses on four program areas: investments in community development, innovative lending and entrepreneurial support, advisory support for community and economic development, and professional education and training. Grow America’s mission is to invest capital to craft equitable, vibrant futures and to improve the lives of millions of people through new economic opportunity. Learn more at </w:t>
      </w:r>
      <w:hyperlink r:id="rId6">
        <w:r w:rsidDel="00000000" w:rsidR="00000000" w:rsidRPr="00000000">
          <w:rPr>
            <w:rtl w:val="0"/>
          </w:rPr>
          <w:t xml:space="preserve">growamerica.org</w:t>
        </w:r>
      </w:hyperlink>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About [City/Municipality Name]</w:t>
      </w:r>
      <w:r w:rsidDel="00000000" w:rsidR="00000000" w:rsidRPr="00000000">
        <w:rPr>
          <w:rtl w:val="0"/>
        </w:rPr>
        <w:t xml:space="preserve"> </w:t>
      </w:r>
    </w:p>
    <w:p w:rsidR="00000000" w:rsidDel="00000000" w:rsidP="00000000" w:rsidRDefault="00000000" w:rsidRPr="00000000" w14:paraId="0000001A">
      <w:pPr>
        <w:spacing w:after="240" w:before="240" w:lineRule="auto"/>
        <w:rPr>
          <w:highlight w:val="yellow"/>
        </w:rPr>
      </w:pPr>
      <w:r w:rsidDel="00000000" w:rsidR="00000000" w:rsidRPr="00000000">
        <w:rPr>
          <w:highlight w:val="yellow"/>
          <w:rtl w:val="0"/>
        </w:rPr>
        <w:t xml:space="preserve">[ADD YOUR CITY/MUNICIPALITY BOILERPLATE]</w:t>
      </w:r>
    </w:p>
    <w:p w:rsidR="00000000" w:rsidDel="00000000" w:rsidP="00000000" w:rsidRDefault="00000000" w:rsidRPr="00000000" w14:paraId="0000001B">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color w:val="b7b7b7"/>
        <w:rtl w:val="0"/>
      </w:rPr>
      <w:t xml:space="preserve">V1 - December 2025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growamerica.org"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