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1FE24" w14:textId="77777777" w:rsidR="00D322B3" w:rsidRPr="009E341E" w:rsidRDefault="00D322B3" w:rsidP="005B154C">
      <w:pPr>
        <w:spacing w:after="0" w:line="240" w:lineRule="auto"/>
        <w:jc w:val="both"/>
        <w:rPr>
          <w:rFonts w:cstheme="minorHAnsi"/>
          <w:b/>
          <w:bCs/>
          <w:sz w:val="24"/>
          <w:szCs w:val="24"/>
        </w:rPr>
      </w:pPr>
    </w:p>
    <w:p w14:paraId="59BDA700" w14:textId="1E722A26" w:rsidR="00D322B3" w:rsidRPr="009E341E" w:rsidRDefault="00D322B3" w:rsidP="005B154C">
      <w:pPr>
        <w:spacing w:after="0" w:line="240" w:lineRule="auto"/>
        <w:jc w:val="center"/>
        <w:rPr>
          <w:rFonts w:cstheme="minorHAnsi"/>
          <w:b/>
          <w:bCs/>
          <w:sz w:val="24"/>
          <w:szCs w:val="24"/>
        </w:rPr>
      </w:pPr>
      <w:r w:rsidRPr="009E341E">
        <w:rPr>
          <w:rFonts w:cstheme="minorHAnsi"/>
          <w:b/>
          <w:bCs/>
          <w:sz w:val="24"/>
          <w:szCs w:val="24"/>
        </w:rPr>
        <w:t xml:space="preserve">Request for </w:t>
      </w:r>
      <w:r w:rsidR="009A0094" w:rsidRPr="009E341E">
        <w:rPr>
          <w:rFonts w:cstheme="minorHAnsi"/>
          <w:b/>
          <w:bCs/>
          <w:sz w:val="24"/>
          <w:szCs w:val="24"/>
        </w:rPr>
        <w:t>Qualifications</w:t>
      </w:r>
    </w:p>
    <w:p w14:paraId="046C5601" w14:textId="5259AEDF" w:rsidR="00116B98" w:rsidRDefault="00B965AD" w:rsidP="005B154C">
      <w:pPr>
        <w:spacing w:after="0" w:line="240" w:lineRule="auto"/>
        <w:jc w:val="center"/>
        <w:rPr>
          <w:rFonts w:cstheme="minorHAnsi"/>
          <w:b/>
          <w:bCs/>
          <w:sz w:val="24"/>
          <w:szCs w:val="24"/>
        </w:rPr>
      </w:pPr>
      <w:r>
        <w:rPr>
          <w:rFonts w:cstheme="minorHAnsi"/>
          <w:b/>
          <w:bCs/>
          <w:sz w:val="24"/>
          <w:szCs w:val="24"/>
        </w:rPr>
        <w:t>American Rescue Plan Nonprofit Partnership Program</w:t>
      </w:r>
    </w:p>
    <w:p w14:paraId="1B234C1C" w14:textId="23AC16C2" w:rsidR="00B965AD" w:rsidRPr="009E341E" w:rsidRDefault="00B965AD" w:rsidP="005B154C">
      <w:pPr>
        <w:spacing w:after="0" w:line="240" w:lineRule="auto"/>
        <w:jc w:val="center"/>
        <w:rPr>
          <w:rFonts w:cstheme="minorHAnsi"/>
          <w:b/>
          <w:bCs/>
          <w:sz w:val="24"/>
          <w:szCs w:val="24"/>
        </w:rPr>
      </w:pPr>
      <w:proofErr w:type="spellStart"/>
      <w:r>
        <w:rPr>
          <w:rFonts w:cstheme="minorHAnsi"/>
          <w:b/>
          <w:bCs/>
          <w:sz w:val="24"/>
          <w:szCs w:val="24"/>
        </w:rPr>
        <w:t>ScaleUp</w:t>
      </w:r>
      <w:proofErr w:type="spellEnd"/>
      <w:r>
        <w:rPr>
          <w:rFonts w:cstheme="minorHAnsi"/>
          <w:b/>
          <w:bCs/>
          <w:sz w:val="24"/>
          <w:szCs w:val="24"/>
        </w:rPr>
        <w:t xml:space="preserve"> Success Accelerator Program</w:t>
      </w:r>
      <w:r w:rsidR="008A0EB4">
        <w:rPr>
          <w:rFonts w:cstheme="minorHAnsi"/>
          <w:b/>
          <w:bCs/>
          <w:sz w:val="24"/>
          <w:szCs w:val="24"/>
        </w:rPr>
        <w:t xml:space="preserve"> </w:t>
      </w:r>
      <w:r w:rsidR="00DE0033">
        <w:rPr>
          <w:rFonts w:cstheme="minorHAnsi"/>
          <w:b/>
          <w:bCs/>
          <w:sz w:val="24"/>
          <w:szCs w:val="24"/>
        </w:rPr>
        <w:t xml:space="preserve">Facilitator </w:t>
      </w:r>
      <w:r w:rsidR="008A0EB4">
        <w:rPr>
          <w:rFonts w:cstheme="minorHAnsi"/>
          <w:b/>
          <w:bCs/>
          <w:sz w:val="24"/>
          <w:szCs w:val="24"/>
        </w:rPr>
        <w:t>for Dallas County Small Businesses</w:t>
      </w:r>
    </w:p>
    <w:p w14:paraId="76DA766B" w14:textId="74A88ED0" w:rsidR="00116B98" w:rsidRPr="009E341E" w:rsidRDefault="00116B98" w:rsidP="005B154C">
      <w:pPr>
        <w:spacing w:after="0" w:line="240" w:lineRule="auto"/>
        <w:jc w:val="both"/>
        <w:rPr>
          <w:rFonts w:cstheme="minorHAnsi"/>
          <w:sz w:val="24"/>
          <w:szCs w:val="24"/>
        </w:rPr>
      </w:pPr>
    </w:p>
    <w:p w14:paraId="499222D9" w14:textId="77777777" w:rsidR="000A296A" w:rsidRPr="009E341E" w:rsidRDefault="000A296A" w:rsidP="005B154C">
      <w:pPr>
        <w:spacing w:after="0" w:line="240" w:lineRule="auto"/>
        <w:jc w:val="both"/>
        <w:rPr>
          <w:rFonts w:cstheme="minorHAnsi"/>
          <w:i/>
          <w:iCs/>
          <w:color w:val="2F5496" w:themeColor="accent1" w:themeShade="BF"/>
          <w:sz w:val="24"/>
          <w:szCs w:val="24"/>
        </w:rPr>
      </w:pPr>
    </w:p>
    <w:p w14:paraId="017BB7F4" w14:textId="473B135C" w:rsidR="00DE2C19" w:rsidRPr="009E341E" w:rsidRDefault="000A296A" w:rsidP="005B154C">
      <w:pPr>
        <w:spacing w:after="0" w:line="240" w:lineRule="auto"/>
        <w:jc w:val="both"/>
        <w:rPr>
          <w:rFonts w:cstheme="minorHAnsi"/>
          <w:i/>
          <w:iCs/>
          <w:color w:val="2F5496" w:themeColor="accent1" w:themeShade="BF"/>
          <w:sz w:val="24"/>
          <w:szCs w:val="24"/>
        </w:rPr>
      </w:pPr>
      <w:r w:rsidRPr="009E341E">
        <w:rPr>
          <w:rFonts w:cstheme="minorHAnsi"/>
          <w:i/>
          <w:iCs/>
          <w:color w:val="2F5496" w:themeColor="accent1" w:themeShade="BF"/>
          <w:sz w:val="24"/>
          <w:szCs w:val="24"/>
        </w:rPr>
        <w:t>Intent</w:t>
      </w:r>
    </w:p>
    <w:p w14:paraId="05C3847B" w14:textId="054C39C5" w:rsidR="000A296A" w:rsidRPr="009E341E" w:rsidRDefault="009C6B68" w:rsidP="005B154C">
      <w:pPr>
        <w:spacing w:after="0" w:line="240" w:lineRule="auto"/>
        <w:jc w:val="both"/>
        <w:rPr>
          <w:rFonts w:cstheme="minorHAnsi"/>
          <w:sz w:val="24"/>
          <w:szCs w:val="24"/>
        </w:rPr>
      </w:pPr>
      <w:r w:rsidRPr="009E341E">
        <w:rPr>
          <w:rFonts w:cstheme="minorHAnsi"/>
          <w:sz w:val="24"/>
          <w:szCs w:val="24"/>
        </w:rPr>
        <w:t>The National Development Council</w:t>
      </w:r>
      <w:r w:rsidR="004F3488" w:rsidRPr="009E341E">
        <w:rPr>
          <w:rFonts w:cstheme="minorHAnsi"/>
          <w:sz w:val="24"/>
          <w:szCs w:val="24"/>
        </w:rPr>
        <w:t xml:space="preserve"> </w:t>
      </w:r>
      <w:r w:rsidRPr="009E341E">
        <w:rPr>
          <w:rFonts w:cstheme="minorHAnsi"/>
          <w:sz w:val="24"/>
          <w:szCs w:val="24"/>
        </w:rPr>
        <w:t xml:space="preserve">(NDC) </w:t>
      </w:r>
      <w:r w:rsidR="000A296A" w:rsidRPr="009E341E">
        <w:rPr>
          <w:rFonts w:cstheme="minorHAnsi"/>
          <w:sz w:val="24"/>
          <w:szCs w:val="24"/>
        </w:rPr>
        <w:t>is requesting proposals from qualified organizations to partner with NDC as a subaward</w:t>
      </w:r>
      <w:r w:rsidR="004F3488" w:rsidRPr="009E341E">
        <w:rPr>
          <w:rFonts w:cstheme="minorHAnsi"/>
          <w:sz w:val="24"/>
          <w:szCs w:val="24"/>
        </w:rPr>
        <w:t xml:space="preserve"> recipient</w:t>
      </w:r>
      <w:r w:rsidR="000A296A" w:rsidRPr="009E341E">
        <w:rPr>
          <w:rFonts w:cstheme="minorHAnsi"/>
          <w:sz w:val="24"/>
          <w:szCs w:val="24"/>
        </w:rPr>
        <w:t xml:space="preserve"> </w:t>
      </w:r>
      <w:r w:rsidR="004F3488" w:rsidRPr="009E341E">
        <w:rPr>
          <w:rFonts w:cstheme="minorHAnsi"/>
          <w:sz w:val="24"/>
          <w:szCs w:val="24"/>
        </w:rPr>
        <w:t xml:space="preserve">to deliver the </w:t>
      </w:r>
      <w:proofErr w:type="spellStart"/>
      <w:r w:rsidR="00B965AD">
        <w:rPr>
          <w:rFonts w:cstheme="minorHAnsi"/>
          <w:sz w:val="24"/>
          <w:szCs w:val="24"/>
        </w:rPr>
        <w:t>ScaleUp</w:t>
      </w:r>
      <w:proofErr w:type="spellEnd"/>
      <w:r w:rsidR="00B965AD">
        <w:rPr>
          <w:rFonts w:cstheme="minorHAnsi"/>
          <w:sz w:val="24"/>
          <w:szCs w:val="24"/>
        </w:rPr>
        <w:t xml:space="preserve"> Success Accelerator Program</w:t>
      </w:r>
      <w:r w:rsidR="008A0EB4">
        <w:rPr>
          <w:rFonts w:cstheme="minorHAnsi"/>
          <w:sz w:val="24"/>
          <w:szCs w:val="24"/>
        </w:rPr>
        <w:t xml:space="preserve"> for small businesses operating in Dallas County. </w:t>
      </w:r>
      <w:r w:rsidR="00DE0033">
        <w:rPr>
          <w:rFonts w:cstheme="minorHAnsi"/>
          <w:sz w:val="24"/>
          <w:szCs w:val="24"/>
        </w:rPr>
        <w:t xml:space="preserve">NDC will serve as the </w:t>
      </w:r>
      <w:proofErr w:type="spellStart"/>
      <w:r w:rsidR="00DE0033">
        <w:rPr>
          <w:rFonts w:cstheme="minorHAnsi"/>
          <w:sz w:val="24"/>
          <w:szCs w:val="24"/>
        </w:rPr>
        <w:t>ScaleUp</w:t>
      </w:r>
      <w:proofErr w:type="spellEnd"/>
      <w:r w:rsidR="00DE0033">
        <w:rPr>
          <w:rFonts w:cstheme="minorHAnsi"/>
          <w:sz w:val="24"/>
          <w:szCs w:val="24"/>
        </w:rPr>
        <w:t xml:space="preserve"> Success Accelerator Program Administrator (“Program Administrator) and the qualified organization will serve as the </w:t>
      </w:r>
      <w:proofErr w:type="spellStart"/>
      <w:r w:rsidR="00DE0033">
        <w:rPr>
          <w:rFonts w:cstheme="minorHAnsi"/>
          <w:sz w:val="24"/>
          <w:szCs w:val="24"/>
        </w:rPr>
        <w:t>ScaleUp</w:t>
      </w:r>
      <w:proofErr w:type="spellEnd"/>
      <w:r w:rsidR="00DE0033">
        <w:rPr>
          <w:rFonts w:cstheme="minorHAnsi"/>
          <w:sz w:val="24"/>
          <w:szCs w:val="24"/>
        </w:rPr>
        <w:t xml:space="preserve"> Success Accelerator Program Facilitator (“Program Facilitator”). </w:t>
      </w:r>
    </w:p>
    <w:p w14:paraId="4468F0DD" w14:textId="727DF35E" w:rsidR="000A296A" w:rsidRPr="009E341E" w:rsidRDefault="000A296A" w:rsidP="005B154C">
      <w:pPr>
        <w:spacing w:after="0" w:line="240" w:lineRule="auto"/>
        <w:jc w:val="both"/>
        <w:rPr>
          <w:rFonts w:cstheme="minorHAnsi"/>
          <w:sz w:val="24"/>
          <w:szCs w:val="24"/>
        </w:rPr>
      </w:pPr>
    </w:p>
    <w:p w14:paraId="63347FE6" w14:textId="4367F472" w:rsidR="004F3488" w:rsidRPr="009E341E" w:rsidRDefault="004F3488" w:rsidP="005B154C">
      <w:pPr>
        <w:spacing w:after="0" w:line="240" w:lineRule="auto"/>
        <w:jc w:val="both"/>
        <w:rPr>
          <w:rFonts w:cstheme="minorHAnsi"/>
          <w:i/>
          <w:iCs/>
          <w:color w:val="2F5496" w:themeColor="accent1" w:themeShade="BF"/>
          <w:sz w:val="24"/>
          <w:szCs w:val="24"/>
        </w:rPr>
      </w:pPr>
      <w:r w:rsidRPr="009E341E">
        <w:rPr>
          <w:rFonts w:cstheme="minorHAnsi"/>
          <w:i/>
          <w:iCs/>
          <w:color w:val="2F5496" w:themeColor="accent1" w:themeShade="BF"/>
          <w:sz w:val="24"/>
          <w:szCs w:val="24"/>
        </w:rPr>
        <w:t>Background</w:t>
      </w:r>
    </w:p>
    <w:p w14:paraId="64F8B5DB" w14:textId="12FB4580" w:rsidR="004D244A" w:rsidRDefault="004F3488" w:rsidP="005B154C">
      <w:pPr>
        <w:spacing w:after="0" w:line="240" w:lineRule="auto"/>
        <w:jc w:val="both"/>
        <w:rPr>
          <w:sz w:val="24"/>
          <w:szCs w:val="24"/>
        </w:rPr>
      </w:pPr>
      <w:r w:rsidRPr="008A0EB4">
        <w:rPr>
          <w:sz w:val="24"/>
          <w:szCs w:val="24"/>
        </w:rPr>
        <w:t xml:space="preserve">NDC </w:t>
      </w:r>
      <w:r w:rsidR="009C6B68" w:rsidRPr="008A0EB4">
        <w:rPr>
          <w:sz w:val="24"/>
          <w:szCs w:val="24"/>
        </w:rPr>
        <w:t xml:space="preserve">is the nation’s oldest and most innovative non-profit community development organization, a CDFI and training/technical assistance provider in the areas of affordable housing and economic development to nonprofit and public sector entities. NDC’s </w:t>
      </w:r>
      <w:r w:rsidR="4318465E" w:rsidRPr="008A0EB4">
        <w:rPr>
          <w:sz w:val="24"/>
          <w:szCs w:val="24"/>
        </w:rPr>
        <w:t>mission is to direct capital to support the development and preservation of affordable housing, create jobs through small business lending</w:t>
      </w:r>
      <w:r w:rsidR="4318465E" w:rsidRPr="004D244A">
        <w:rPr>
          <w:sz w:val="24"/>
          <w:szCs w:val="24"/>
        </w:rPr>
        <w:t>, advance livable communities with social infrastructure investment, and build capacity with hands-on technical assistance to local governments</w:t>
      </w:r>
      <w:r w:rsidR="009C6B68" w:rsidRPr="004D244A">
        <w:rPr>
          <w:sz w:val="24"/>
          <w:szCs w:val="24"/>
        </w:rPr>
        <w:t xml:space="preserve">. Throughout the pandemic, NDC has served as third party administrator and efficiently deployed over $632 million in disaster recovery programs across the U.S. NDC has been an innovator in designing and developing programs, a builder of practitioner cohorts across widely scattered geographies, a national leader in providing capital to economically underserved communities, a collaborator providing development expertise, financial assistance, technical advisory services, and provider of best in class training as a part of a comprehensive community development service delivery model. In late 2022, NDC was awarded funding from </w:t>
      </w:r>
      <w:r w:rsidR="00B965AD" w:rsidRPr="004D244A">
        <w:rPr>
          <w:sz w:val="24"/>
          <w:szCs w:val="24"/>
        </w:rPr>
        <w:t xml:space="preserve">Dallas County, Texas to deliver the </w:t>
      </w:r>
      <w:proofErr w:type="spellStart"/>
      <w:r w:rsidR="00B965AD" w:rsidRPr="004D244A">
        <w:rPr>
          <w:sz w:val="24"/>
          <w:szCs w:val="24"/>
        </w:rPr>
        <w:t>ScaleUp</w:t>
      </w:r>
      <w:proofErr w:type="spellEnd"/>
      <w:r w:rsidR="00B965AD" w:rsidRPr="004D244A">
        <w:rPr>
          <w:sz w:val="24"/>
          <w:szCs w:val="24"/>
        </w:rPr>
        <w:t xml:space="preserve"> Success Accelerator Program.</w:t>
      </w:r>
      <w:r w:rsidR="004D244A" w:rsidRPr="004D244A">
        <w:rPr>
          <w:sz w:val="24"/>
          <w:szCs w:val="24"/>
        </w:rPr>
        <w:t xml:space="preserve"> </w:t>
      </w:r>
    </w:p>
    <w:p w14:paraId="4CA5F632" w14:textId="77777777" w:rsidR="00A411AB" w:rsidRPr="004D244A" w:rsidRDefault="00A411AB" w:rsidP="005B154C">
      <w:pPr>
        <w:spacing w:after="0" w:line="240" w:lineRule="auto"/>
        <w:jc w:val="both"/>
        <w:rPr>
          <w:sz w:val="24"/>
          <w:szCs w:val="24"/>
        </w:rPr>
      </w:pPr>
    </w:p>
    <w:p w14:paraId="45DFBFF4" w14:textId="0CE775A8" w:rsidR="00B965AD" w:rsidRDefault="004D244A" w:rsidP="005B154C">
      <w:pPr>
        <w:spacing w:after="0" w:line="240" w:lineRule="auto"/>
        <w:jc w:val="both"/>
        <w:rPr>
          <w:sz w:val="24"/>
          <w:szCs w:val="24"/>
        </w:rPr>
      </w:pPr>
      <w:r>
        <w:rPr>
          <w:sz w:val="24"/>
          <w:szCs w:val="24"/>
        </w:rPr>
        <w:t xml:space="preserve">The </w:t>
      </w:r>
      <w:proofErr w:type="spellStart"/>
      <w:r>
        <w:rPr>
          <w:sz w:val="24"/>
          <w:szCs w:val="24"/>
        </w:rPr>
        <w:t>ScaleUp</w:t>
      </w:r>
      <w:proofErr w:type="spellEnd"/>
      <w:r>
        <w:rPr>
          <w:sz w:val="24"/>
          <w:szCs w:val="24"/>
        </w:rPr>
        <w:t xml:space="preserve"> Success Accelerator Program is funded by </w:t>
      </w:r>
      <w:r w:rsidRPr="004D244A">
        <w:rPr>
          <w:sz w:val="24"/>
          <w:szCs w:val="24"/>
        </w:rPr>
        <w:t>the Coronavirus State Fiscal Recovery Fund and the Coronavirus Local Fiscal Recovery Funds under CFDA No. 21.027 ("ARPA Funds")</w:t>
      </w:r>
      <w:r>
        <w:rPr>
          <w:sz w:val="24"/>
          <w:szCs w:val="24"/>
        </w:rPr>
        <w:t xml:space="preserve">.  As such, the selected Program Facilitator shall comply with the </w:t>
      </w:r>
      <w:r w:rsidRPr="004D244A">
        <w:rPr>
          <w:sz w:val="24"/>
          <w:szCs w:val="24"/>
        </w:rPr>
        <w:t>Award Terms</w:t>
      </w:r>
      <w:r w:rsidR="005B154C">
        <w:rPr>
          <w:sz w:val="24"/>
          <w:szCs w:val="24"/>
        </w:rPr>
        <w:t xml:space="preserve"> provided in</w:t>
      </w:r>
      <w:r w:rsidRPr="004D244A">
        <w:rPr>
          <w:sz w:val="24"/>
          <w:szCs w:val="24"/>
        </w:rPr>
        <w:t xml:space="preserve"> </w:t>
      </w:r>
      <w:r>
        <w:rPr>
          <w:sz w:val="24"/>
          <w:szCs w:val="24"/>
        </w:rPr>
        <w:t>Attachment</w:t>
      </w:r>
      <w:r w:rsidRPr="004D244A">
        <w:rPr>
          <w:sz w:val="24"/>
          <w:szCs w:val="24"/>
        </w:rPr>
        <w:t xml:space="preserve"> A, the Coronavirus State and Local Fiscal Recovery Funds Interim Final Rule ("Interim Final Rule"), the Coronavirus State and Local Fiscal Recovery Funds Final Rule (“Final Rule")</w:t>
      </w:r>
      <w:r>
        <w:rPr>
          <w:sz w:val="24"/>
          <w:szCs w:val="24"/>
        </w:rPr>
        <w:t xml:space="preserve">, </w:t>
      </w:r>
      <w:r w:rsidRPr="004D244A">
        <w:rPr>
          <w:sz w:val="24"/>
          <w:szCs w:val="24"/>
        </w:rPr>
        <w:t>and the Compliance and Reporting Guidance for State and Local Fiscal Recovery Funds ("Compliance &amp; Reporting Guidelines")</w:t>
      </w:r>
      <w:r w:rsidR="005B154C">
        <w:rPr>
          <w:sz w:val="24"/>
          <w:szCs w:val="24"/>
        </w:rPr>
        <w:t>, all linked below:</w:t>
      </w:r>
    </w:p>
    <w:p w14:paraId="73ECBC7F" w14:textId="11D702DC" w:rsidR="004D244A" w:rsidRDefault="004D244A" w:rsidP="005B154C">
      <w:pPr>
        <w:spacing w:after="0" w:line="240" w:lineRule="auto"/>
        <w:jc w:val="both"/>
        <w:rPr>
          <w:sz w:val="24"/>
          <w:szCs w:val="24"/>
        </w:rPr>
      </w:pPr>
    </w:p>
    <w:p w14:paraId="00957895" w14:textId="71FB2EAB" w:rsidR="005B154C" w:rsidRDefault="005B154C" w:rsidP="005B154C">
      <w:pPr>
        <w:spacing w:after="0" w:line="240" w:lineRule="auto"/>
        <w:jc w:val="both"/>
        <w:rPr>
          <w:sz w:val="24"/>
          <w:szCs w:val="24"/>
        </w:rPr>
      </w:pPr>
      <w:r>
        <w:rPr>
          <w:sz w:val="24"/>
          <w:szCs w:val="24"/>
        </w:rPr>
        <w:t xml:space="preserve">Interim Final Rule: </w:t>
      </w:r>
      <w:hyperlink r:id="rId8" w:history="1">
        <w:r w:rsidRPr="00B60D43">
          <w:rPr>
            <w:rStyle w:val="Hyperlink"/>
            <w:sz w:val="24"/>
            <w:szCs w:val="24"/>
          </w:rPr>
          <w:t>https://www.govinfo.gov/content/pkg/FR-2021-05-17/pdf/2021-10283.pdf</w:t>
        </w:r>
      </w:hyperlink>
      <w:r>
        <w:rPr>
          <w:sz w:val="24"/>
          <w:szCs w:val="24"/>
        </w:rPr>
        <w:t xml:space="preserve"> </w:t>
      </w:r>
    </w:p>
    <w:p w14:paraId="4C3A4DB5" w14:textId="1718D4E0" w:rsidR="005B154C" w:rsidRDefault="005B154C" w:rsidP="005B154C">
      <w:pPr>
        <w:spacing w:after="0" w:line="240" w:lineRule="auto"/>
        <w:jc w:val="both"/>
        <w:rPr>
          <w:sz w:val="24"/>
          <w:szCs w:val="24"/>
        </w:rPr>
      </w:pPr>
      <w:r>
        <w:rPr>
          <w:sz w:val="24"/>
          <w:szCs w:val="24"/>
        </w:rPr>
        <w:t xml:space="preserve">Final Rule: </w:t>
      </w:r>
      <w:hyperlink r:id="rId9" w:history="1">
        <w:r w:rsidRPr="00B60D43">
          <w:rPr>
            <w:rStyle w:val="Hyperlink"/>
            <w:sz w:val="24"/>
            <w:szCs w:val="24"/>
          </w:rPr>
          <w:t>https://www.govinfo.gov/content/pkg/FR-2022-01-27/pdf/2022-00292.pdf</w:t>
        </w:r>
      </w:hyperlink>
      <w:r>
        <w:rPr>
          <w:sz w:val="24"/>
          <w:szCs w:val="24"/>
        </w:rPr>
        <w:t xml:space="preserve"> </w:t>
      </w:r>
    </w:p>
    <w:p w14:paraId="3032398F" w14:textId="1FF1757B" w:rsidR="005B154C" w:rsidRPr="008A0EB4" w:rsidRDefault="005B154C" w:rsidP="005B154C">
      <w:pPr>
        <w:spacing w:after="0" w:line="240" w:lineRule="auto"/>
        <w:jc w:val="both"/>
        <w:rPr>
          <w:sz w:val="24"/>
          <w:szCs w:val="24"/>
        </w:rPr>
      </w:pPr>
      <w:r>
        <w:rPr>
          <w:sz w:val="24"/>
          <w:szCs w:val="24"/>
        </w:rPr>
        <w:t xml:space="preserve">Compliance &amp; Reporting Guidelines: </w:t>
      </w:r>
      <w:hyperlink r:id="rId10" w:history="1">
        <w:r w:rsidRPr="00B60D43">
          <w:rPr>
            <w:rStyle w:val="Hyperlink"/>
            <w:sz w:val="24"/>
            <w:szCs w:val="24"/>
          </w:rPr>
          <w:t>https://home.treasury.gov/system/files/136/SLFRF-Compliance-and-Reporting-Guidance.pdf</w:t>
        </w:r>
      </w:hyperlink>
      <w:r>
        <w:rPr>
          <w:sz w:val="24"/>
          <w:szCs w:val="24"/>
        </w:rPr>
        <w:t xml:space="preserve"> </w:t>
      </w:r>
    </w:p>
    <w:p w14:paraId="72D437AB" w14:textId="26996FE5" w:rsidR="001036A5" w:rsidRDefault="00B965AD" w:rsidP="005B154C">
      <w:pPr>
        <w:spacing w:after="0" w:line="240" w:lineRule="auto"/>
        <w:jc w:val="both"/>
        <w:rPr>
          <w:sz w:val="24"/>
          <w:szCs w:val="24"/>
        </w:rPr>
      </w:pPr>
      <w:r w:rsidRPr="005C375A">
        <w:rPr>
          <w:sz w:val="24"/>
          <w:szCs w:val="24"/>
        </w:rPr>
        <w:lastRenderedPageBreak/>
        <w:t xml:space="preserve">The </w:t>
      </w:r>
      <w:proofErr w:type="spellStart"/>
      <w:r w:rsidRPr="005C375A">
        <w:rPr>
          <w:b/>
          <w:bCs/>
          <w:sz w:val="24"/>
          <w:szCs w:val="24"/>
        </w:rPr>
        <w:t>ScaleUp</w:t>
      </w:r>
      <w:proofErr w:type="spellEnd"/>
      <w:r w:rsidRPr="005C375A">
        <w:rPr>
          <w:b/>
          <w:bCs/>
          <w:sz w:val="24"/>
          <w:szCs w:val="24"/>
        </w:rPr>
        <w:t xml:space="preserve"> Success Accelerator Program</w:t>
      </w:r>
      <w:r w:rsidRPr="005C375A">
        <w:rPr>
          <w:sz w:val="24"/>
          <w:szCs w:val="24"/>
        </w:rPr>
        <w:t xml:space="preserve"> will combine grant funding and targeted technical assistance to assist in the immediate recovery and long-term resiliency of Dallas County’s </w:t>
      </w:r>
      <w:proofErr w:type="gramStart"/>
      <w:r w:rsidRPr="005C375A">
        <w:rPr>
          <w:sz w:val="24"/>
          <w:szCs w:val="24"/>
        </w:rPr>
        <w:t>disproportionately-impacted</w:t>
      </w:r>
      <w:proofErr w:type="gramEnd"/>
      <w:r w:rsidRPr="005C375A">
        <w:rPr>
          <w:sz w:val="24"/>
          <w:szCs w:val="24"/>
        </w:rPr>
        <w:t xml:space="preserve"> households and small business community. The program will make targeted investments in low-income entrepreneurs who are currently unemployed or underemployed</w:t>
      </w:r>
      <w:r w:rsidR="001B0F2E">
        <w:rPr>
          <w:sz w:val="24"/>
          <w:szCs w:val="24"/>
        </w:rPr>
        <w:t xml:space="preserve"> and to small businesses operating in qualified census tracts</w:t>
      </w:r>
      <w:r w:rsidRPr="005C375A">
        <w:rPr>
          <w:sz w:val="24"/>
          <w:szCs w:val="24"/>
        </w:rPr>
        <w:t xml:space="preserve">.  Technical assistance will be provided in phases and grant funds will be </w:t>
      </w:r>
      <w:r w:rsidR="001B0F2E">
        <w:rPr>
          <w:sz w:val="24"/>
          <w:szCs w:val="24"/>
        </w:rPr>
        <w:t>provided to participants who</w:t>
      </w:r>
      <w:r w:rsidRPr="005C375A">
        <w:rPr>
          <w:sz w:val="24"/>
          <w:szCs w:val="24"/>
        </w:rPr>
        <w:t xml:space="preserve"> meet program benchmarks.</w:t>
      </w:r>
    </w:p>
    <w:p w14:paraId="67667111" w14:textId="77777777" w:rsidR="005B154C" w:rsidRPr="005C375A" w:rsidRDefault="005B154C" w:rsidP="005B154C">
      <w:pPr>
        <w:spacing w:after="0" w:line="240" w:lineRule="auto"/>
        <w:jc w:val="both"/>
        <w:rPr>
          <w:sz w:val="24"/>
          <w:szCs w:val="24"/>
        </w:rPr>
      </w:pPr>
    </w:p>
    <w:p w14:paraId="34263E27" w14:textId="738E5B57" w:rsidR="000A296A" w:rsidRPr="009E341E" w:rsidRDefault="007A389C" w:rsidP="005B154C">
      <w:pPr>
        <w:spacing w:after="0" w:line="240" w:lineRule="auto"/>
        <w:jc w:val="both"/>
        <w:rPr>
          <w:rFonts w:cstheme="minorHAnsi"/>
          <w:i/>
          <w:iCs/>
          <w:color w:val="2F5496" w:themeColor="accent1" w:themeShade="BF"/>
          <w:sz w:val="24"/>
          <w:szCs w:val="24"/>
        </w:rPr>
      </w:pPr>
      <w:r>
        <w:rPr>
          <w:rFonts w:cstheme="minorHAnsi"/>
          <w:i/>
          <w:iCs/>
          <w:color w:val="2F5496" w:themeColor="accent1" w:themeShade="BF"/>
          <w:sz w:val="24"/>
          <w:szCs w:val="24"/>
        </w:rPr>
        <w:t>Program Overview and Scope of Services</w:t>
      </w:r>
    </w:p>
    <w:p w14:paraId="20C72BC6" w14:textId="77777777" w:rsidR="00D26311" w:rsidRPr="00D273CF" w:rsidRDefault="00D26311" w:rsidP="005B154C">
      <w:pPr>
        <w:pStyle w:val="xmsonormal"/>
        <w:jc w:val="both"/>
        <w:rPr>
          <w:rFonts w:asciiTheme="minorHAnsi" w:eastAsia="Arial" w:hAnsiTheme="minorHAnsi" w:cstheme="minorHAnsi"/>
          <w:color w:val="000000" w:themeColor="text1"/>
          <w:sz w:val="24"/>
          <w:szCs w:val="24"/>
        </w:rPr>
      </w:pPr>
      <w:r w:rsidRPr="00D26311">
        <w:rPr>
          <w:rFonts w:asciiTheme="minorHAnsi" w:eastAsia="Arial" w:hAnsiTheme="minorHAnsi" w:cstheme="minorHAnsi"/>
          <w:color w:val="000000" w:themeColor="text1"/>
          <w:sz w:val="24"/>
          <w:szCs w:val="24"/>
        </w:rPr>
        <w:t xml:space="preserve">The program structure of the </w:t>
      </w:r>
      <w:proofErr w:type="spellStart"/>
      <w:r w:rsidRPr="00D26311">
        <w:rPr>
          <w:rFonts w:asciiTheme="minorHAnsi" w:eastAsia="Arial" w:hAnsiTheme="minorHAnsi" w:cstheme="minorHAnsi"/>
          <w:color w:val="000000" w:themeColor="text1"/>
          <w:sz w:val="24"/>
          <w:szCs w:val="24"/>
        </w:rPr>
        <w:t>ScaleUp</w:t>
      </w:r>
      <w:proofErr w:type="spellEnd"/>
      <w:r w:rsidRPr="00D26311">
        <w:rPr>
          <w:rFonts w:asciiTheme="minorHAnsi" w:eastAsia="Arial" w:hAnsiTheme="minorHAnsi" w:cstheme="minorHAnsi"/>
          <w:color w:val="000000" w:themeColor="text1"/>
          <w:sz w:val="24"/>
          <w:szCs w:val="24"/>
        </w:rPr>
        <w:t xml:space="preserve"> Success Accelerator falls under the three over-arching goal</w:t>
      </w:r>
      <w:r w:rsidRPr="00D273CF">
        <w:rPr>
          <w:rFonts w:asciiTheme="minorHAnsi" w:eastAsia="Arial" w:hAnsiTheme="minorHAnsi" w:cstheme="minorHAnsi"/>
          <w:color w:val="000000" w:themeColor="text1"/>
          <w:sz w:val="24"/>
          <w:szCs w:val="24"/>
        </w:rPr>
        <w:t>s – Education &amp; Training – Access – Advocacy – with the objectives being to provide services that assist the small businesses in becoming:</w:t>
      </w:r>
    </w:p>
    <w:p w14:paraId="731C7847" w14:textId="77777777" w:rsidR="001B0F2E" w:rsidRPr="00D273CF" w:rsidRDefault="00D26311" w:rsidP="005B154C">
      <w:pPr>
        <w:pStyle w:val="xmsonormal"/>
        <w:numPr>
          <w:ilvl w:val="0"/>
          <w:numId w:val="27"/>
        </w:numPr>
        <w:jc w:val="both"/>
        <w:rPr>
          <w:rFonts w:asciiTheme="minorHAnsi" w:eastAsia="Arial" w:hAnsiTheme="minorHAnsi" w:cstheme="minorHAnsi"/>
          <w:color w:val="000000" w:themeColor="text1"/>
          <w:sz w:val="24"/>
          <w:szCs w:val="24"/>
        </w:rPr>
      </w:pPr>
      <w:r w:rsidRPr="00D273CF">
        <w:rPr>
          <w:rFonts w:asciiTheme="minorHAnsi" w:eastAsia="Arial" w:hAnsiTheme="minorHAnsi" w:cstheme="minorHAnsi"/>
          <w:color w:val="000000" w:themeColor="text1"/>
          <w:sz w:val="24"/>
          <w:szCs w:val="24"/>
        </w:rPr>
        <w:t xml:space="preserve">Contract ready </w:t>
      </w:r>
    </w:p>
    <w:p w14:paraId="10363E8A" w14:textId="77777777" w:rsidR="001B0F2E" w:rsidRDefault="00D26311" w:rsidP="005B154C">
      <w:pPr>
        <w:pStyle w:val="xmsonormal"/>
        <w:numPr>
          <w:ilvl w:val="0"/>
          <w:numId w:val="27"/>
        </w:numPr>
        <w:jc w:val="both"/>
        <w:rPr>
          <w:rFonts w:asciiTheme="minorHAnsi" w:eastAsia="Arial" w:hAnsiTheme="minorHAnsi" w:cstheme="minorHAnsi"/>
          <w:color w:val="000000" w:themeColor="text1"/>
          <w:sz w:val="24"/>
          <w:szCs w:val="24"/>
        </w:rPr>
      </w:pPr>
      <w:r w:rsidRPr="001B0F2E">
        <w:rPr>
          <w:rFonts w:asciiTheme="minorHAnsi" w:eastAsia="Arial" w:hAnsiTheme="minorHAnsi" w:cstheme="minorHAnsi"/>
          <w:color w:val="000000" w:themeColor="text1"/>
          <w:sz w:val="24"/>
          <w:szCs w:val="24"/>
        </w:rPr>
        <w:t>Bankable (access to capital)</w:t>
      </w:r>
    </w:p>
    <w:p w14:paraId="3C621241" w14:textId="77777777" w:rsidR="001B0F2E" w:rsidRDefault="00D26311" w:rsidP="005B154C">
      <w:pPr>
        <w:pStyle w:val="xmsonormal"/>
        <w:numPr>
          <w:ilvl w:val="0"/>
          <w:numId w:val="27"/>
        </w:numPr>
        <w:jc w:val="both"/>
        <w:rPr>
          <w:rFonts w:asciiTheme="minorHAnsi" w:eastAsia="Arial" w:hAnsiTheme="minorHAnsi" w:cstheme="minorHAnsi"/>
          <w:color w:val="000000" w:themeColor="text1"/>
          <w:sz w:val="24"/>
          <w:szCs w:val="24"/>
        </w:rPr>
      </w:pPr>
      <w:r w:rsidRPr="001B0F2E">
        <w:rPr>
          <w:rFonts w:asciiTheme="minorHAnsi" w:eastAsia="Arial" w:hAnsiTheme="minorHAnsi" w:cstheme="minorHAnsi"/>
          <w:color w:val="000000" w:themeColor="text1"/>
          <w:sz w:val="24"/>
          <w:szCs w:val="24"/>
        </w:rPr>
        <w:t>Bondable (if applicable)</w:t>
      </w:r>
    </w:p>
    <w:p w14:paraId="6BA9BE2C" w14:textId="6476CB4C" w:rsidR="00D26311" w:rsidRPr="001B0F2E" w:rsidRDefault="00D26311" w:rsidP="005B154C">
      <w:pPr>
        <w:pStyle w:val="xmsonormal"/>
        <w:numPr>
          <w:ilvl w:val="0"/>
          <w:numId w:val="27"/>
        </w:numPr>
        <w:jc w:val="both"/>
        <w:rPr>
          <w:rFonts w:asciiTheme="minorHAnsi" w:eastAsia="Arial" w:hAnsiTheme="minorHAnsi" w:cstheme="minorHAnsi"/>
          <w:color w:val="000000" w:themeColor="text1"/>
          <w:sz w:val="24"/>
          <w:szCs w:val="24"/>
        </w:rPr>
      </w:pPr>
      <w:r w:rsidRPr="001B0F2E">
        <w:rPr>
          <w:rFonts w:asciiTheme="minorHAnsi" w:eastAsia="Arial" w:hAnsiTheme="minorHAnsi" w:cstheme="minorHAnsi"/>
          <w:color w:val="000000" w:themeColor="text1"/>
          <w:sz w:val="24"/>
          <w:szCs w:val="24"/>
        </w:rPr>
        <w:t>Competitive through traditional methods and through the use of technology and digital</w:t>
      </w:r>
      <w:r w:rsidR="001B0F2E" w:rsidRPr="001B0F2E">
        <w:rPr>
          <w:rFonts w:asciiTheme="minorHAnsi" w:eastAsia="Arial" w:hAnsiTheme="minorHAnsi" w:cstheme="minorHAnsi"/>
          <w:color w:val="000000" w:themeColor="text1"/>
          <w:sz w:val="24"/>
          <w:szCs w:val="24"/>
        </w:rPr>
        <w:t xml:space="preserve"> </w:t>
      </w:r>
      <w:r w:rsidRPr="001B0F2E">
        <w:rPr>
          <w:rFonts w:asciiTheme="minorHAnsi" w:eastAsia="Arial" w:hAnsiTheme="minorHAnsi" w:cstheme="minorHAnsi"/>
          <w:color w:val="000000" w:themeColor="text1"/>
          <w:sz w:val="24"/>
          <w:szCs w:val="24"/>
        </w:rPr>
        <w:t>marketing</w:t>
      </w:r>
    </w:p>
    <w:p w14:paraId="69F198CA" w14:textId="77777777" w:rsidR="00D26311" w:rsidRPr="00D26311" w:rsidRDefault="00D26311" w:rsidP="005B154C">
      <w:pPr>
        <w:pStyle w:val="xmsonormal"/>
        <w:jc w:val="both"/>
        <w:rPr>
          <w:rFonts w:asciiTheme="minorHAnsi" w:eastAsia="Arial" w:hAnsiTheme="minorHAnsi" w:cstheme="minorHAnsi"/>
          <w:color w:val="000000" w:themeColor="text1"/>
          <w:sz w:val="24"/>
          <w:szCs w:val="24"/>
        </w:rPr>
      </w:pPr>
    </w:p>
    <w:p w14:paraId="747F727E" w14:textId="77777777" w:rsidR="00D26311" w:rsidRPr="00D26311" w:rsidRDefault="00D26311" w:rsidP="005B154C">
      <w:pPr>
        <w:pStyle w:val="xmsonormal"/>
        <w:jc w:val="both"/>
        <w:rPr>
          <w:rFonts w:asciiTheme="minorHAnsi" w:eastAsia="Arial" w:hAnsiTheme="minorHAnsi" w:cstheme="minorHAnsi"/>
          <w:color w:val="000000" w:themeColor="text1"/>
          <w:sz w:val="24"/>
          <w:szCs w:val="24"/>
        </w:rPr>
      </w:pPr>
      <w:r w:rsidRPr="00D26311">
        <w:rPr>
          <w:rFonts w:asciiTheme="minorHAnsi" w:eastAsia="Arial" w:hAnsiTheme="minorHAnsi" w:cstheme="minorHAnsi"/>
          <w:color w:val="000000" w:themeColor="text1"/>
          <w:sz w:val="24"/>
          <w:szCs w:val="24"/>
        </w:rPr>
        <w:t xml:space="preserve">The services will be provided in three stages </w:t>
      </w:r>
    </w:p>
    <w:p w14:paraId="5858484E" w14:textId="77777777" w:rsidR="00D26311" w:rsidRPr="00D26311" w:rsidRDefault="00D26311" w:rsidP="005B154C">
      <w:pPr>
        <w:pStyle w:val="xmsonormal"/>
        <w:jc w:val="both"/>
        <w:rPr>
          <w:rFonts w:asciiTheme="minorHAnsi" w:eastAsia="Arial" w:hAnsiTheme="minorHAnsi" w:cstheme="minorHAnsi"/>
          <w:color w:val="000000" w:themeColor="text1"/>
          <w:sz w:val="24"/>
          <w:szCs w:val="24"/>
        </w:rPr>
      </w:pPr>
      <w:r w:rsidRPr="00D26311">
        <w:rPr>
          <w:rFonts w:asciiTheme="minorHAnsi" w:eastAsia="Arial" w:hAnsiTheme="minorHAnsi" w:cstheme="minorHAnsi"/>
          <w:color w:val="000000" w:themeColor="text1"/>
          <w:sz w:val="24"/>
          <w:szCs w:val="24"/>
        </w:rPr>
        <w:t>1.</w:t>
      </w:r>
      <w:r w:rsidRPr="00D26311">
        <w:rPr>
          <w:rFonts w:asciiTheme="minorHAnsi" w:eastAsia="Arial" w:hAnsiTheme="minorHAnsi" w:cstheme="minorHAnsi"/>
          <w:color w:val="000000" w:themeColor="text1"/>
          <w:sz w:val="24"/>
          <w:szCs w:val="24"/>
        </w:rPr>
        <w:tab/>
        <w:t>Inquire</w:t>
      </w:r>
    </w:p>
    <w:p w14:paraId="4DDAADFA" w14:textId="77777777" w:rsidR="00D26311" w:rsidRPr="00D26311" w:rsidRDefault="00D26311" w:rsidP="005B154C">
      <w:pPr>
        <w:pStyle w:val="xmsonormal"/>
        <w:jc w:val="both"/>
        <w:rPr>
          <w:rFonts w:asciiTheme="minorHAnsi" w:eastAsia="Arial" w:hAnsiTheme="minorHAnsi" w:cstheme="minorHAnsi"/>
          <w:color w:val="000000" w:themeColor="text1"/>
          <w:sz w:val="24"/>
          <w:szCs w:val="24"/>
        </w:rPr>
      </w:pPr>
      <w:r w:rsidRPr="00D26311">
        <w:rPr>
          <w:rFonts w:asciiTheme="minorHAnsi" w:eastAsia="Arial" w:hAnsiTheme="minorHAnsi" w:cstheme="minorHAnsi"/>
          <w:color w:val="000000" w:themeColor="text1"/>
          <w:sz w:val="24"/>
          <w:szCs w:val="24"/>
        </w:rPr>
        <w:t>2.</w:t>
      </w:r>
      <w:r w:rsidRPr="00D26311">
        <w:rPr>
          <w:rFonts w:asciiTheme="minorHAnsi" w:eastAsia="Arial" w:hAnsiTheme="minorHAnsi" w:cstheme="minorHAnsi"/>
          <w:color w:val="000000" w:themeColor="text1"/>
          <w:sz w:val="24"/>
          <w:szCs w:val="24"/>
        </w:rPr>
        <w:tab/>
        <w:t>Invest</w:t>
      </w:r>
    </w:p>
    <w:p w14:paraId="4233C104" w14:textId="5BC98BF5" w:rsidR="006F7FCE" w:rsidRPr="006F7FCE" w:rsidRDefault="00D26311" w:rsidP="005B154C">
      <w:pPr>
        <w:pStyle w:val="xmsonormal"/>
        <w:jc w:val="both"/>
        <w:rPr>
          <w:rFonts w:asciiTheme="minorHAnsi" w:eastAsia="Arial" w:hAnsiTheme="minorHAnsi" w:cstheme="minorHAnsi"/>
          <w:color w:val="000000" w:themeColor="text1"/>
          <w:sz w:val="24"/>
          <w:szCs w:val="24"/>
        </w:rPr>
      </w:pPr>
      <w:r w:rsidRPr="00D26311">
        <w:rPr>
          <w:rFonts w:asciiTheme="minorHAnsi" w:eastAsia="Arial" w:hAnsiTheme="minorHAnsi" w:cstheme="minorHAnsi"/>
          <w:color w:val="000000" w:themeColor="text1"/>
          <w:sz w:val="24"/>
          <w:szCs w:val="24"/>
        </w:rPr>
        <w:t>3.</w:t>
      </w:r>
      <w:r w:rsidRPr="00D26311">
        <w:rPr>
          <w:rFonts w:asciiTheme="minorHAnsi" w:eastAsia="Arial" w:hAnsiTheme="minorHAnsi" w:cstheme="minorHAnsi"/>
          <w:color w:val="000000" w:themeColor="text1"/>
          <w:sz w:val="24"/>
          <w:szCs w:val="24"/>
        </w:rPr>
        <w:tab/>
        <w:t>Impact</w:t>
      </w:r>
    </w:p>
    <w:p w14:paraId="1C96E5A5" w14:textId="77777777" w:rsidR="006F7FCE" w:rsidRDefault="006F7FCE" w:rsidP="005B154C">
      <w:pPr>
        <w:pStyle w:val="xmsonormal"/>
        <w:jc w:val="both"/>
        <w:rPr>
          <w:rFonts w:asciiTheme="minorHAnsi" w:eastAsia="Arial" w:hAnsiTheme="minorHAnsi" w:cstheme="minorHAnsi"/>
          <w:b/>
          <w:bCs/>
          <w:color w:val="000000" w:themeColor="text1"/>
          <w:sz w:val="24"/>
          <w:szCs w:val="24"/>
          <w:u w:val="single"/>
        </w:rPr>
      </w:pPr>
    </w:p>
    <w:p w14:paraId="3EF61414" w14:textId="56808C65" w:rsidR="00D26311" w:rsidRPr="00AD1385" w:rsidRDefault="00D26311" w:rsidP="005B154C">
      <w:pPr>
        <w:pStyle w:val="xmsonormal"/>
        <w:jc w:val="both"/>
        <w:rPr>
          <w:rFonts w:asciiTheme="minorHAnsi" w:eastAsia="Arial" w:hAnsiTheme="minorHAnsi" w:cstheme="minorHAnsi"/>
          <w:b/>
          <w:bCs/>
          <w:color w:val="000000" w:themeColor="text1"/>
          <w:sz w:val="24"/>
          <w:szCs w:val="24"/>
          <w:u w:val="single"/>
        </w:rPr>
      </w:pPr>
      <w:r w:rsidRPr="00AD1385">
        <w:rPr>
          <w:rFonts w:asciiTheme="minorHAnsi" w:eastAsia="Arial" w:hAnsiTheme="minorHAnsi" w:cstheme="minorHAnsi"/>
          <w:b/>
          <w:bCs/>
          <w:color w:val="000000" w:themeColor="text1"/>
          <w:sz w:val="24"/>
          <w:szCs w:val="24"/>
          <w:u w:val="single"/>
        </w:rPr>
        <w:t>Inquire</w:t>
      </w:r>
    </w:p>
    <w:p w14:paraId="016D2859" w14:textId="77777777" w:rsidR="00D26311" w:rsidRPr="00D26311" w:rsidRDefault="00D26311" w:rsidP="005B154C">
      <w:pPr>
        <w:pStyle w:val="xmsonormal"/>
        <w:jc w:val="both"/>
        <w:rPr>
          <w:rFonts w:asciiTheme="minorHAnsi" w:eastAsia="Arial" w:hAnsiTheme="minorHAnsi" w:cstheme="minorHAnsi"/>
          <w:color w:val="000000" w:themeColor="text1"/>
          <w:sz w:val="24"/>
          <w:szCs w:val="24"/>
        </w:rPr>
      </w:pPr>
    </w:p>
    <w:p w14:paraId="5E6461AC" w14:textId="4B75178A" w:rsidR="00D26311" w:rsidRDefault="00D26311" w:rsidP="005B154C">
      <w:pPr>
        <w:pStyle w:val="xmsonormal"/>
        <w:jc w:val="both"/>
        <w:rPr>
          <w:rFonts w:asciiTheme="minorHAnsi" w:eastAsia="Arial" w:hAnsiTheme="minorHAnsi" w:cstheme="minorHAnsi"/>
          <w:color w:val="000000" w:themeColor="text1"/>
          <w:sz w:val="24"/>
          <w:szCs w:val="24"/>
        </w:rPr>
      </w:pPr>
      <w:r w:rsidRPr="008A0EB4">
        <w:rPr>
          <w:rFonts w:asciiTheme="minorHAnsi" w:eastAsia="Arial" w:hAnsiTheme="minorHAnsi" w:cstheme="minorHAnsi"/>
          <w:b/>
          <w:bCs/>
          <w:i/>
          <w:iCs/>
          <w:color w:val="000000" w:themeColor="text1"/>
          <w:sz w:val="24"/>
          <w:szCs w:val="24"/>
        </w:rPr>
        <w:t>Nature of the Work</w:t>
      </w:r>
      <w:r w:rsidRPr="00D26311">
        <w:rPr>
          <w:rFonts w:asciiTheme="minorHAnsi" w:eastAsia="Arial" w:hAnsiTheme="minorHAnsi" w:cstheme="minorHAnsi"/>
          <w:color w:val="000000" w:themeColor="text1"/>
          <w:sz w:val="24"/>
          <w:szCs w:val="24"/>
        </w:rPr>
        <w:t xml:space="preserve">: Prior to entrepreneurs beginning the Inquiry stage, the </w:t>
      </w:r>
      <w:proofErr w:type="spellStart"/>
      <w:r w:rsidRPr="00D26311">
        <w:rPr>
          <w:rFonts w:asciiTheme="minorHAnsi" w:eastAsia="Arial" w:hAnsiTheme="minorHAnsi" w:cstheme="minorHAnsi"/>
          <w:color w:val="000000" w:themeColor="text1"/>
          <w:sz w:val="24"/>
          <w:szCs w:val="24"/>
        </w:rPr>
        <w:t>ScaleUp</w:t>
      </w:r>
      <w:proofErr w:type="spellEnd"/>
      <w:r w:rsidRPr="00D26311">
        <w:rPr>
          <w:rFonts w:asciiTheme="minorHAnsi" w:eastAsia="Arial" w:hAnsiTheme="minorHAnsi" w:cstheme="minorHAnsi"/>
          <w:color w:val="000000" w:themeColor="text1"/>
          <w:sz w:val="24"/>
          <w:szCs w:val="24"/>
        </w:rPr>
        <w:t xml:space="preserve"> Success Accelerator Program </w:t>
      </w:r>
      <w:r w:rsidR="001B0F2E">
        <w:rPr>
          <w:rFonts w:asciiTheme="minorHAnsi" w:eastAsia="Arial" w:hAnsiTheme="minorHAnsi" w:cstheme="minorHAnsi"/>
          <w:color w:val="000000" w:themeColor="text1"/>
          <w:sz w:val="24"/>
          <w:szCs w:val="24"/>
        </w:rPr>
        <w:t>Facilitator</w:t>
      </w:r>
      <w:r w:rsidRPr="00D26311">
        <w:rPr>
          <w:rFonts w:asciiTheme="minorHAnsi" w:eastAsia="Arial" w:hAnsiTheme="minorHAnsi" w:cstheme="minorHAnsi"/>
          <w:color w:val="000000" w:themeColor="text1"/>
          <w:sz w:val="24"/>
          <w:szCs w:val="24"/>
        </w:rPr>
        <w:t xml:space="preserve"> will </w:t>
      </w:r>
      <w:r w:rsidR="00DE0033">
        <w:rPr>
          <w:rFonts w:asciiTheme="minorHAnsi" w:eastAsia="Arial" w:hAnsiTheme="minorHAnsi" w:cstheme="minorHAnsi"/>
          <w:color w:val="000000" w:themeColor="text1"/>
          <w:sz w:val="24"/>
          <w:szCs w:val="24"/>
        </w:rPr>
        <w:t xml:space="preserve">design the program curriculum and </w:t>
      </w:r>
      <w:r w:rsidRPr="00D26311">
        <w:rPr>
          <w:rFonts w:asciiTheme="minorHAnsi" w:eastAsia="Arial" w:hAnsiTheme="minorHAnsi" w:cstheme="minorHAnsi"/>
          <w:color w:val="000000" w:themeColor="text1"/>
          <w:sz w:val="24"/>
          <w:szCs w:val="24"/>
        </w:rPr>
        <w:t>outreach plan. The outreach plan will be implemented in order to identify potential entrepreneurs to participate in one of up to three cohorts provided annually, with up to 30 participants in each cohort:</w:t>
      </w:r>
    </w:p>
    <w:p w14:paraId="6D7373EB" w14:textId="77777777" w:rsidR="006F7FCE" w:rsidRPr="00D26311" w:rsidRDefault="006F7FCE" w:rsidP="005B154C">
      <w:pPr>
        <w:pStyle w:val="xmsonormal"/>
        <w:jc w:val="both"/>
        <w:rPr>
          <w:rFonts w:asciiTheme="minorHAnsi" w:eastAsia="Arial" w:hAnsiTheme="minorHAnsi" w:cstheme="minorHAnsi"/>
          <w:color w:val="000000" w:themeColor="text1"/>
          <w:sz w:val="24"/>
          <w:szCs w:val="24"/>
        </w:rPr>
      </w:pPr>
    </w:p>
    <w:p w14:paraId="4C03EF02" w14:textId="7C7AACA0" w:rsidR="00D26311" w:rsidRPr="00D26311" w:rsidRDefault="00D26311" w:rsidP="005B154C">
      <w:pPr>
        <w:pStyle w:val="xmsonormal"/>
        <w:jc w:val="both"/>
        <w:rPr>
          <w:rFonts w:asciiTheme="minorHAnsi" w:eastAsia="Arial" w:hAnsiTheme="minorHAnsi" w:cstheme="minorHAnsi"/>
          <w:color w:val="000000" w:themeColor="text1"/>
          <w:sz w:val="24"/>
          <w:szCs w:val="24"/>
        </w:rPr>
      </w:pPr>
      <w:r w:rsidRPr="00D26311">
        <w:rPr>
          <w:rFonts w:asciiTheme="minorHAnsi" w:eastAsia="Arial" w:hAnsiTheme="minorHAnsi" w:cstheme="minorHAnsi"/>
          <w:color w:val="000000" w:themeColor="text1"/>
          <w:sz w:val="24"/>
          <w:szCs w:val="24"/>
        </w:rPr>
        <w:t>1.</w:t>
      </w:r>
      <w:r w:rsidRPr="00D26311">
        <w:rPr>
          <w:rFonts w:asciiTheme="minorHAnsi" w:eastAsia="Arial" w:hAnsiTheme="minorHAnsi" w:cstheme="minorHAnsi"/>
          <w:color w:val="000000" w:themeColor="text1"/>
          <w:sz w:val="24"/>
          <w:szCs w:val="24"/>
        </w:rPr>
        <w:tab/>
        <w:t>A cohort for English speakers</w:t>
      </w:r>
      <w:r w:rsidR="00602D23">
        <w:rPr>
          <w:rFonts w:asciiTheme="minorHAnsi" w:eastAsia="Arial" w:hAnsiTheme="minorHAnsi" w:cstheme="minorHAnsi"/>
          <w:color w:val="000000" w:themeColor="text1"/>
          <w:sz w:val="24"/>
          <w:szCs w:val="24"/>
        </w:rPr>
        <w:t>,</w:t>
      </w:r>
    </w:p>
    <w:p w14:paraId="4DF4EC4E" w14:textId="20672E2F" w:rsidR="00D26311" w:rsidRPr="00D26311" w:rsidRDefault="00D26311" w:rsidP="005B154C">
      <w:pPr>
        <w:pStyle w:val="xmsonormal"/>
        <w:jc w:val="both"/>
        <w:rPr>
          <w:rFonts w:asciiTheme="minorHAnsi" w:eastAsia="Arial" w:hAnsiTheme="minorHAnsi" w:cstheme="minorHAnsi"/>
          <w:color w:val="000000" w:themeColor="text1"/>
          <w:sz w:val="24"/>
          <w:szCs w:val="24"/>
        </w:rPr>
      </w:pPr>
      <w:r w:rsidRPr="00D26311">
        <w:rPr>
          <w:rFonts w:asciiTheme="minorHAnsi" w:eastAsia="Arial" w:hAnsiTheme="minorHAnsi" w:cstheme="minorHAnsi"/>
          <w:color w:val="000000" w:themeColor="text1"/>
          <w:sz w:val="24"/>
          <w:szCs w:val="24"/>
        </w:rPr>
        <w:t>2.</w:t>
      </w:r>
      <w:r w:rsidRPr="00D26311">
        <w:rPr>
          <w:rFonts w:asciiTheme="minorHAnsi" w:eastAsia="Arial" w:hAnsiTheme="minorHAnsi" w:cstheme="minorHAnsi"/>
          <w:color w:val="000000" w:themeColor="text1"/>
          <w:sz w:val="24"/>
          <w:szCs w:val="24"/>
        </w:rPr>
        <w:tab/>
        <w:t>A cohort for Spanish speakers</w:t>
      </w:r>
      <w:r w:rsidR="00602D23">
        <w:rPr>
          <w:rFonts w:asciiTheme="minorHAnsi" w:eastAsia="Arial" w:hAnsiTheme="minorHAnsi" w:cstheme="minorHAnsi"/>
          <w:color w:val="000000" w:themeColor="text1"/>
          <w:sz w:val="24"/>
          <w:szCs w:val="24"/>
        </w:rPr>
        <w:t>, and</w:t>
      </w:r>
    </w:p>
    <w:p w14:paraId="481A383D" w14:textId="627ED2A5" w:rsidR="00D26311" w:rsidRDefault="00D26311" w:rsidP="005B154C">
      <w:pPr>
        <w:pStyle w:val="xmsonormal"/>
        <w:jc w:val="both"/>
        <w:rPr>
          <w:rFonts w:asciiTheme="minorHAnsi" w:eastAsia="Arial" w:hAnsiTheme="minorHAnsi" w:cstheme="minorHAnsi"/>
          <w:color w:val="000000" w:themeColor="text1"/>
          <w:sz w:val="24"/>
          <w:szCs w:val="24"/>
        </w:rPr>
      </w:pPr>
      <w:r w:rsidRPr="00D26311">
        <w:rPr>
          <w:rFonts w:asciiTheme="minorHAnsi" w:eastAsia="Arial" w:hAnsiTheme="minorHAnsi" w:cstheme="minorHAnsi"/>
          <w:color w:val="000000" w:themeColor="text1"/>
          <w:sz w:val="24"/>
          <w:szCs w:val="24"/>
        </w:rPr>
        <w:t>3.</w:t>
      </w:r>
      <w:r w:rsidRPr="00D26311">
        <w:rPr>
          <w:rFonts w:asciiTheme="minorHAnsi" w:eastAsia="Arial" w:hAnsiTheme="minorHAnsi" w:cstheme="minorHAnsi"/>
          <w:color w:val="000000" w:themeColor="text1"/>
          <w:sz w:val="24"/>
          <w:szCs w:val="24"/>
        </w:rPr>
        <w:tab/>
        <w:t xml:space="preserve">A collaborative cohort </w:t>
      </w:r>
      <w:r w:rsidR="00602D23">
        <w:rPr>
          <w:rFonts w:asciiTheme="minorHAnsi" w:eastAsia="Arial" w:hAnsiTheme="minorHAnsi" w:cstheme="minorHAnsi"/>
          <w:color w:val="000000" w:themeColor="text1"/>
          <w:sz w:val="24"/>
          <w:szCs w:val="24"/>
        </w:rPr>
        <w:t xml:space="preserve">of participants referred by local business support organizations. </w:t>
      </w:r>
    </w:p>
    <w:p w14:paraId="3663EECA" w14:textId="32CC95F9" w:rsidR="00DE0033" w:rsidRDefault="00DE0033" w:rsidP="005B154C">
      <w:pPr>
        <w:pStyle w:val="xmsonormal"/>
        <w:jc w:val="both"/>
        <w:rPr>
          <w:rFonts w:asciiTheme="minorHAnsi" w:eastAsia="Arial" w:hAnsiTheme="minorHAnsi" w:cstheme="minorHAnsi"/>
          <w:color w:val="000000" w:themeColor="text1"/>
          <w:sz w:val="24"/>
          <w:szCs w:val="24"/>
        </w:rPr>
      </w:pPr>
    </w:p>
    <w:p w14:paraId="1B08EA18" w14:textId="42C4F5EC" w:rsidR="00DE0033" w:rsidRPr="00D26311" w:rsidRDefault="00DE0033" w:rsidP="005B154C">
      <w:pPr>
        <w:pStyle w:val="xmsonormal"/>
        <w:jc w:val="both"/>
        <w:rPr>
          <w:rFonts w:asciiTheme="minorHAnsi" w:eastAsia="Arial" w:hAnsiTheme="minorHAnsi" w:cstheme="minorHAnsi"/>
          <w:color w:val="000000" w:themeColor="text1"/>
          <w:sz w:val="24"/>
          <w:szCs w:val="24"/>
        </w:rPr>
      </w:pPr>
      <w:r w:rsidRPr="008A1E21">
        <w:rPr>
          <w:rFonts w:asciiTheme="minorHAnsi" w:eastAsia="Arial" w:hAnsiTheme="minorHAnsi" w:cstheme="minorHAnsi"/>
          <w:color w:val="000000" w:themeColor="text1"/>
          <w:sz w:val="24"/>
          <w:szCs w:val="24"/>
        </w:rPr>
        <w:t>During the Inquiry stage, the Program Facilitator will</w:t>
      </w:r>
      <w:r>
        <w:rPr>
          <w:rFonts w:asciiTheme="minorHAnsi" w:eastAsia="Arial" w:hAnsiTheme="minorHAnsi" w:cstheme="minorHAnsi"/>
          <w:color w:val="000000" w:themeColor="text1"/>
          <w:sz w:val="24"/>
          <w:szCs w:val="24"/>
        </w:rPr>
        <w:t xml:space="preserve"> provide program orientation and up to four (4) hours of foundational training that helps participants draft a business vision.</w:t>
      </w:r>
      <w:r w:rsidRPr="00DE0033">
        <w:rPr>
          <w:rFonts w:asciiTheme="minorHAnsi" w:eastAsia="Arial" w:hAnsiTheme="minorHAnsi" w:cstheme="minorHAnsi"/>
          <w:color w:val="000000" w:themeColor="text1"/>
          <w:sz w:val="24"/>
          <w:szCs w:val="24"/>
        </w:rPr>
        <w:t xml:space="preserve"> </w:t>
      </w:r>
      <w:r w:rsidRPr="00D26311">
        <w:rPr>
          <w:rFonts w:asciiTheme="minorHAnsi" w:eastAsia="Arial" w:hAnsiTheme="minorHAnsi" w:cstheme="minorHAnsi"/>
          <w:color w:val="000000" w:themeColor="text1"/>
          <w:sz w:val="24"/>
          <w:szCs w:val="24"/>
        </w:rPr>
        <w:t xml:space="preserve">Upon completion of the Inquiry stage, </w:t>
      </w:r>
      <w:r>
        <w:rPr>
          <w:rFonts w:asciiTheme="minorHAnsi" w:eastAsia="Arial" w:hAnsiTheme="minorHAnsi" w:cstheme="minorHAnsi"/>
          <w:color w:val="000000" w:themeColor="text1"/>
          <w:sz w:val="24"/>
          <w:szCs w:val="24"/>
        </w:rPr>
        <w:t xml:space="preserve">the Program Facilitator will identify </w:t>
      </w:r>
      <w:r w:rsidRPr="00D26311">
        <w:rPr>
          <w:rFonts w:asciiTheme="minorHAnsi" w:eastAsia="Arial" w:hAnsiTheme="minorHAnsi" w:cstheme="minorHAnsi"/>
          <w:color w:val="000000" w:themeColor="text1"/>
          <w:sz w:val="24"/>
          <w:szCs w:val="24"/>
        </w:rPr>
        <w:t xml:space="preserve">up to three cohorts of entrepreneurs </w:t>
      </w:r>
      <w:r>
        <w:rPr>
          <w:rFonts w:asciiTheme="minorHAnsi" w:eastAsia="Arial" w:hAnsiTheme="minorHAnsi" w:cstheme="minorHAnsi"/>
          <w:color w:val="000000" w:themeColor="text1"/>
          <w:sz w:val="24"/>
          <w:szCs w:val="24"/>
        </w:rPr>
        <w:t>who will be invited to participate in the</w:t>
      </w:r>
      <w:r w:rsidRPr="00D26311">
        <w:rPr>
          <w:rFonts w:asciiTheme="minorHAnsi" w:eastAsia="Arial" w:hAnsiTheme="minorHAnsi" w:cstheme="minorHAnsi"/>
          <w:color w:val="000000" w:themeColor="text1"/>
          <w:sz w:val="24"/>
          <w:szCs w:val="24"/>
        </w:rPr>
        <w:t xml:space="preserve"> </w:t>
      </w:r>
      <w:proofErr w:type="spellStart"/>
      <w:r w:rsidRPr="00D26311">
        <w:rPr>
          <w:rFonts w:asciiTheme="minorHAnsi" w:eastAsia="Arial" w:hAnsiTheme="minorHAnsi" w:cstheme="minorHAnsi"/>
          <w:color w:val="000000" w:themeColor="text1"/>
          <w:sz w:val="24"/>
          <w:szCs w:val="24"/>
        </w:rPr>
        <w:t>ScaleUp</w:t>
      </w:r>
      <w:proofErr w:type="spellEnd"/>
      <w:r w:rsidRPr="00D26311">
        <w:rPr>
          <w:rFonts w:asciiTheme="minorHAnsi" w:eastAsia="Arial" w:hAnsiTheme="minorHAnsi" w:cstheme="minorHAnsi"/>
          <w:color w:val="000000" w:themeColor="text1"/>
          <w:sz w:val="24"/>
          <w:szCs w:val="24"/>
        </w:rPr>
        <w:t xml:space="preserve"> Success Accelerator</w:t>
      </w:r>
      <w:r>
        <w:rPr>
          <w:rFonts w:asciiTheme="minorHAnsi" w:eastAsia="Arial" w:hAnsiTheme="minorHAnsi" w:cstheme="minorHAnsi"/>
          <w:color w:val="000000" w:themeColor="text1"/>
          <w:sz w:val="24"/>
          <w:szCs w:val="24"/>
        </w:rPr>
        <w:t xml:space="preserve"> Program</w:t>
      </w:r>
      <w:r w:rsidRPr="00D26311">
        <w:rPr>
          <w:rFonts w:asciiTheme="minorHAnsi" w:eastAsia="Arial" w:hAnsiTheme="minorHAnsi" w:cstheme="minorHAnsi"/>
          <w:color w:val="000000" w:themeColor="text1"/>
          <w:sz w:val="24"/>
          <w:szCs w:val="24"/>
        </w:rPr>
        <w:t xml:space="preserve">. The </w:t>
      </w:r>
      <w:proofErr w:type="spellStart"/>
      <w:r w:rsidRPr="00D26311">
        <w:rPr>
          <w:rFonts w:asciiTheme="minorHAnsi" w:eastAsia="Arial" w:hAnsiTheme="minorHAnsi" w:cstheme="minorHAnsi"/>
          <w:color w:val="000000" w:themeColor="text1"/>
          <w:sz w:val="24"/>
          <w:szCs w:val="24"/>
        </w:rPr>
        <w:t>ScaleUp</w:t>
      </w:r>
      <w:proofErr w:type="spellEnd"/>
      <w:r w:rsidRPr="00D26311">
        <w:rPr>
          <w:rFonts w:asciiTheme="minorHAnsi" w:eastAsia="Arial" w:hAnsiTheme="minorHAnsi" w:cstheme="minorHAnsi"/>
          <w:color w:val="000000" w:themeColor="text1"/>
          <w:sz w:val="24"/>
          <w:szCs w:val="24"/>
        </w:rPr>
        <w:t xml:space="preserve"> Success Accelerator </w:t>
      </w:r>
      <w:r>
        <w:rPr>
          <w:rFonts w:asciiTheme="minorHAnsi" w:eastAsia="Arial" w:hAnsiTheme="minorHAnsi" w:cstheme="minorHAnsi"/>
          <w:color w:val="000000" w:themeColor="text1"/>
          <w:sz w:val="24"/>
          <w:szCs w:val="24"/>
        </w:rPr>
        <w:t>P</w:t>
      </w:r>
      <w:r w:rsidRPr="00D26311">
        <w:rPr>
          <w:rFonts w:asciiTheme="minorHAnsi" w:eastAsia="Arial" w:hAnsiTheme="minorHAnsi" w:cstheme="minorHAnsi"/>
          <w:color w:val="000000" w:themeColor="text1"/>
          <w:sz w:val="24"/>
          <w:szCs w:val="24"/>
        </w:rPr>
        <w:t xml:space="preserve">rogram will accept up to 30 entrepreneurs in each cohort. </w:t>
      </w:r>
    </w:p>
    <w:p w14:paraId="53287CC3" w14:textId="77777777" w:rsidR="00D26311" w:rsidRPr="00D26311" w:rsidRDefault="00D26311" w:rsidP="005B154C">
      <w:pPr>
        <w:pStyle w:val="xmsonormal"/>
        <w:jc w:val="both"/>
        <w:rPr>
          <w:rFonts w:asciiTheme="minorHAnsi" w:eastAsia="Arial" w:hAnsiTheme="minorHAnsi" w:cstheme="minorHAnsi"/>
          <w:color w:val="000000" w:themeColor="text1"/>
          <w:sz w:val="24"/>
          <w:szCs w:val="24"/>
        </w:rPr>
      </w:pPr>
    </w:p>
    <w:p w14:paraId="6C1E1750" w14:textId="56F14114" w:rsidR="00602D23" w:rsidRDefault="00DE0033" w:rsidP="005B154C">
      <w:pPr>
        <w:pStyle w:val="xmsonormal"/>
        <w:jc w:val="both"/>
        <w:rPr>
          <w:rFonts w:asciiTheme="minorHAnsi" w:eastAsia="Arial" w:hAnsiTheme="minorHAnsi" w:cstheme="minorHAnsi"/>
          <w:color w:val="000000" w:themeColor="text1"/>
          <w:sz w:val="24"/>
          <w:szCs w:val="24"/>
        </w:rPr>
      </w:pPr>
      <w:r>
        <w:rPr>
          <w:rFonts w:asciiTheme="minorHAnsi" w:eastAsia="Arial" w:hAnsiTheme="minorHAnsi" w:cstheme="minorHAnsi"/>
          <w:b/>
          <w:bCs/>
          <w:i/>
          <w:iCs/>
          <w:color w:val="000000" w:themeColor="text1"/>
          <w:sz w:val="24"/>
          <w:szCs w:val="24"/>
        </w:rPr>
        <w:t xml:space="preserve">Program Facilitator </w:t>
      </w:r>
      <w:r w:rsidR="00D26311" w:rsidRPr="00602D23">
        <w:rPr>
          <w:rFonts w:asciiTheme="minorHAnsi" w:eastAsia="Arial" w:hAnsiTheme="minorHAnsi" w:cstheme="minorHAnsi"/>
          <w:b/>
          <w:bCs/>
          <w:i/>
          <w:iCs/>
          <w:color w:val="000000" w:themeColor="text1"/>
          <w:sz w:val="24"/>
          <w:szCs w:val="24"/>
        </w:rPr>
        <w:t>Deliverable</w:t>
      </w:r>
      <w:r w:rsidR="00602D23">
        <w:rPr>
          <w:rFonts w:asciiTheme="minorHAnsi" w:eastAsia="Arial" w:hAnsiTheme="minorHAnsi" w:cstheme="minorHAnsi"/>
          <w:b/>
          <w:bCs/>
          <w:i/>
          <w:iCs/>
          <w:color w:val="000000" w:themeColor="text1"/>
          <w:sz w:val="24"/>
          <w:szCs w:val="24"/>
        </w:rPr>
        <w:t>s</w:t>
      </w:r>
      <w:r w:rsidR="00D26311" w:rsidRPr="00602D23">
        <w:rPr>
          <w:rFonts w:asciiTheme="minorHAnsi" w:eastAsia="Arial" w:hAnsiTheme="minorHAnsi" w:cstheme="minorHAnsi"/>
          <w:b/>
          <w:bCs/>
          <w:i/>
          <w:iCs/>
          <w:color w:val="000000" w:themeColor="text1"/>
          <w:sz w:val="24"/>
          <w:szCs w:val="24"/>
        </w:rPr>
        <w:t>:</w:t>
      </w:r>
      <w:r w:rsidR="00D26311" w:rsidRPr="00D26311">
        <w:rPr>
          <w:rFonts w:asciiTheme="minorHAnsi" w:eastAsia="Arial" w:hAnsiTheme="minorHAnsi" w:cstheme="minorHAnsi"/>
          <w:color w:val="000000" w:themeColor="text1"/>
          <w:sz w:val="24"/>
          <w:szCs w:val="24"/>
        </w:rPr>
        <w:t xml:space="preserve"> </w:t>
      </w:r>
    </w:p>
    <w:p w14:paraId="6B27405E" w14:textId="6AABFBE5" w:rsidR="00DE0033" w:rsidRDefault="00DE0033" w:rsidP="005B154C">
      <w:pPr>
        <w:pStyle w:val="xmsonormal"/>
        <w:numPr>
          <w:ilvl w:val="0"/>
          <w:numId w:val="23"/>
        </w:numPr>
        <w:jc w:val="both"/>
        <w:rPr>
          <w:rFonts w:asciiTheme="minorHAnsi" w:eastAsia="Arial" w:hAnsiTheme="minorHAnsi" w:cstheme="minorHAnsi"/>
          <w:color w:val="000000" w:themeColor="text1"/>
          <w:sz w:val="24"/>
          <w:szCs w:val="24"/>
        </w:rPr>
      </w:pPr>
      <w:r>
        <w:rPr>
          <w:rFonts w:asciiTheme="minorHAnsi" w:eastAsia="Arial" w:hAnsiTheme="minorHAnsi" w:cstheme="minorHAnsi"/>
          <w:color w:val="000000" w:themeColor="text1"/>
          <w:sz w:val="24"/>
          <w:szCs w:val="24"/>
        </w:rPr>
        <w:lastRenderedPageBreak/>
        <w:t xml:space="preserve">Design program curriculum and participant </w:t>
      </w:r>
      <w:r w:rsidRPr="00D26311">
        <w:rPr>
          <w:rFonts w:asciiTheme="minorHAnsi" w:eastAsia="Arial" w:hAnsiTheme="minorHAnsi" w:cstheme="minorHAnsi"/>
          <w:color w:val="000000" w:themeColor="text1"/>
          <w:sz w:val="24"/>
          <w:szCs w:val="24"/>
        </w:rPr>
        <w:t>outreach plan</w:t>
      </w:r>
      <w:r w:rsidR="00D71810">
        <w:rPr>
          <w:rFonts w:asciiTheme="minorHAnsi" w:eastAsia="Arial" w:hAnsiTheme="minorHAnsi" w:cstheme="minorHAnsi"/>
          <w:color w:val="000000" w:themeColor="text1"/>
          <w:sz w:val="24"/>
          <w:szCs w:val="24"/>
        </w:rPr>
        <w:t xml:space="preserve"> and submit to Program Administrator for review and approval</w:t>
      </w:r>
      <w:r>
        <w:rPr>
          <w:rFonts w:asciiTheme="minorHAnsi" w:eastAsia="Arial" w:hAnsiTheme="minorHAnsi" w:cstheme="minorHAnsi"/>
          <w:color w:val="000000" w:themeColor="text1"/>
          <w:sz w:val="24"/>
          <w:szCs w:val="24"/>
        </w:rPr>
        <w:t>.</w:t>
      </w:r>
    </w:p>
    <w:p w14:paraId="2010F488" w14:textId="74FBD45F" w:rsidR="00602D23" w:rsidRDefault="00DE0033" w:rsidP="005B154C">
      <w:pPr>
        <w:pStyle w:val="xmsonormal"/>
        <w:numPr>
          <w:ilvl w:val="0"/>
          <w:numId w:val="23"/>
        </w:numPr>
        <w:jc w:val="both"/>
        <w:rPr>
          <w:rFonts w:asciiTheme="minorHAnsi" w:eastAsia="Arial" w:hAnsiTheme="minorHAnsi" w:cstheme="minorHAnsi"/>
          <w:color w:val="000000" w:themeColor="text1"/>
          <w:sz w:val="24"/>
          <w:szCs w:val="24"/>
        </w:rPr>
      </w:pPr>
      <w:r>
        <w:rPr>
          <w:rFonts w:asciiTheme="minorHAnsi" w:eastAsia="Arial" w:hAnsiTheme="minorHAnsi" w:cstheme="minorHAnsi"/>
          <w:color w:val="000000" w:themeColor="text1"/>
          <w:sz w:val="24"/>
          <w:szCs w:val="24"/>
        </w:rPr>
        <w:t>Provide four (4) hours of f</w:t>
      </w:r>
      <w:r w:rsidR="00D26311" w:rsidRPr="00D26311">
        <w:rPr>
          <w:rFonts w:asciiTheme="minorHAnsi" w:eastAsia="Arial" w:hAnsiTheme="minorHAnsi" w:cstheme="minorHAnsi"/>
          <w:color w:val="000000" w:themeColor="text1"/>
          <w:sz w:val="24"/>
          <w:szCs w:val="24"/>
        </w:rPr>
        <w:t>oundational training</w:t>
      </w:r>
      <w:r w:rsidR="00602D23">
        <w:rPr>
          <w:rFonts w:asciiTheme="minorHAnsi" w:eastAsia="Arial" w:hAnsiTheme="minorHAnsi" w:cstheme="minorHAnsi"/>
          <w:color w:val="000000" w:themeColor="text1"/>
          <w:sz w:val="24"/>
          <w:szCs w:val="24"/>
        </w:rPr>
        <w:t>, including guiding participants to</w:t>
      </w:r>
      <w:r w:rsidR="00D26311" w:rsidRPr="00D26311">
        <w:rPr>
          <w:rFonts w:asciiTheme="minorHAnsi" w:eastAsia="Arial" w:hAnsiTheme="minorHAnsi" w:cstheme="minorHAnsi"/>
          <w:color w:val="000000" w:themeColor="text1"/>
          <w:sz w:val="24"/>
          <w:szCs w:val="24"/>
        </w:rPr>
        <w:t xml:space="preserve"> draft of three-year business vision.</w:t>
      </w:r>
    </w:p>
    <w:p w14:paraId="7F0393B9" w14:textId="77777777" w:rsidR="00602D23" w:rsidRDefault="00602D23" w:rsidP="005B154C">
      <w:pPr>
        <w:pStyle w:val="xmsonormal"/>
        <w:numPr>
          <w:ilvl w:val="0"/>
          <w:numId w:val="23"/>
        </w:numPr>
        <w:jc w:val="both"/>
        <w:rPr>
          <w:rFonts w:asciiTheme="minorHAnsi" w:eastAsia="Arial" w:hAnsiTheme="minorHAnsi" w:cstheme="minorHAnsi"/>
          <w:color w:val="000000" w:themeColor="text1"/>
          <w:sz w:val="24"/>
          <w:szCs w:val="24"/>
        </w:rPr>
      </w:pPr>
      <w:r w:rsidRPr="00602D23">
        <w:rPr>
          <w:rFonts w:asciiTheme="minorHAnsi" w:eastAsia="Arial" w:hAnsiTheme="minorHAnsi" w:cstheme="minorHAnsi"/>
          <w:color w:val="000000" w:themeColor="text1"/>
          <w:sz w:val="24"/>
          <w:szCs w:val="24"/>
        </w:rPr>
        <w:t>Guide participants in d</w:t>
      </w:r>
      <w:r w:rsidR="00D26311" w:rsidRPr="00602D23">
        <w:rPr>
          <w:rFonts w:asciiTheme="minorHAnsi" w:eastAsia="Arial" w:hAnsiTheme="minorHAnsi" w:cstheme="minorHAnsi"/>
          <w:color w:val="000000" w:themeColor="text1"/>
          <w:sz w:val="24"/>
          <w:szCs w:val="24"/>
        </w:rPr>
        <w:t>raft</w:t>
      </w:r>
      <w:r w:rsidRPr="00602D23">
        <w:rPr>
          <w:rFonts w:asciiTheme="minorHAnsi" w:eastAsia="Arial" w:hAnsiTheme="minorHAnsi" w:cstheme="minorHAnsi"/>
          <w:color w:val="000000" w:themeColor="text1"/>
          <w:sz w:val="24"/>
          <w:szCs w:val="24"/>
        </w:rPr>
        <w:t>ing</w:t>
      </w:r>
      <w:r w:rsidR="00D26311" w:rsidRPr="00602D23">
        <w:rPr>
          <w:rFonts w:asciiTheme="minorHAnsi" w:eastAsia="Arial" w:hAnsiTheme="minorHAnsi" w:cstheme="minorHAnsi"/>
          <w:color w:val="000000" w:themeColor="text1"/>
          <w:sz w:val="24"/>
          <w:szCs w:val="24"/>
        </w:rPr>
        <w:t xml:space="preserve"> </w:t>
      </w:r>
      <w:r w:rsidRPr="00602D23">
        <w:rPr>
          <w:rFonts w:asciiTheme="minorHAnsi" w:eastAsia="Arial" w:hAnsiTheme="minorHAnsi" w:cstheme="minorHAnsi"/>
          <w:color w:val="000000" w:themeColor="text1"/>
          <w:sz w:val="24"/>
          <w:szCs w:val="24"/>
        </w:rPr>
        <w:t>a</w:t>
      </w:r>
      <w:r w:rsidR="00D26311" w:rsidRPr="00602D23">
        <w:rPr>
          <w:rFonts w:asciiTheme="minorHAnsi" w:eastAsia="Arial" w:hAnsiTheme="minorHAnsi" w:cstheme="minorHAnsi"/>
          <w:color w:val="000000" w:themeColor="text1"/>
          <w:sz w:val="24"/>
          <w:szCs w:val="24"/>
        </w:rPr>
        <w:t xml:space="preserve"> SWOT analysis to identify strengths, weakness, </w:t>
      </w:r>
      <w:proofErr w:type="gramStart"/>
      <w:r w:rsidR="00D26311" w:rsidRPr="00602D23">
        <w:rPr>
          <w:rFonts w:asciiTheme="minorHAnsi" w:eastAsia="Arial" w:hAnsiTheme="minorHAnsi" w:cstheme="minorHAnsi"/>
          <w:color w:val="000000" w:themeColor="text1"/>
          <w:sz w:val="24"/>
          <w:szCs w:val="24"/>
        </w:rPr>
        <w:t>opportunities</w:t>
      </w:r>
      <w:proofErr w:type="gramEnd"/>
      <w:r w:rsidR="00D26311" w:rsidRPr="00602D23">
        <w:rPr>
          <w:rFonts w:asciiTheme="minorHAnsi" w:eastAsia="Arial" w:hAnsiTheme="minorHAnsi" w:cstheme="minorHAnsi"/>
          <w:color w:val="000000" w:themeColor="text1"/>
          <w:sz w:val="24"/>
          <w:szCs w:val="24"/>
        </w:rPr>
        <w:t xml:space="preserve"> and threats</w:t>
      </w:r>
      <w:r>
        <w:rPr>
          <w:rFonts w:asciiTheme="minorHAnsi" w:eastAsia="Arial" w:hAnsiTheme="minorHAnsi" w:cstheme="minorHAnsi"/>
          <w:color w:val="000000" w:themeColor="text1"/>
          <w:sz w:val="24"/>
          <w:szCs w:val="24"/>
        </w:rPr>
        <w:t>.</w:t>
      </w:r>
    </w:p>
    <w:p w14:paraId="3C314DF8" w14:textId="0D687C4E" w:rsidR="00AD1385" w:rsidRDefault="00DE0033" w:rsidP="005B154C">
      <w:pPr>
        <w:pStyle w:val="xmsonormal"/>
        <w:numPr>
          <w:ilvl w:val="0"/>
          <w:numId w:val="23"/>
        </w:numPr>
        <w:jc w:val="both"/>
        <w:rPr>
          <w:rFonts w:asciiTheme="minorHAnsi" w:eastAsia="Arial" w:hAnsiTheme="minorHAnsi" w:cstheme="minorHAnsi"/>
          <w:color w:val="000000" w:themeColor="text1"/>
          <w:sz w:val="24"/>
          <w:szCs w:val="24"/>
        </w:rPr>
      </w:pPr>
      <w:r>
        <w:rPr>
          <w:rFonts w:asciiTheme="minorHAnsi" w:eastAsia="Arial" w:hAnsiTheme="minorHAnsi" w:cstheme="minorHAnsi"/>
          <w:color w:val="000000" w:themeColor="text1"/>
          <w:sz w:val="24"/>
          <w:szCs w:val="24"/>
        </w:rPr>
        <w:t>Provide t</w:t>
      </w:r>
      <w:r w:rsidR="00D26311" w:rsidRPr="00602D23">
        <w:rPr>
          <w:rFonts w:asciiTheme="minorHAnsi" w:eastAsia="Arial" w:hAnsiTheme="minorHAnsi" w:cstheme="minorHAnsi"/>
          <w:color w:val="000000" w:themeColor="text1"/>
          <w:sz w:val="24"/>
          <w:szCs w:val="24"/>
        </w:rPr>
        <w:t>raining and assistance in applying for small business certifications</w:t>
      </w:r>
      <w:r w:rsidR="00602D23" w:rsidRPr="00602D23">
        <w:rPr>
          <w:rFonts w:asciiTheme="minorHAnsi" w:eastAsia="Arial" w:hAnsiTheme="minorHAnsi" w:cstheme="minorHAnsi"/>
          <w:color w:val="000000" w:themeColor="text1"/>
          <w:sz w:val="24"/>
          <w:szCs w:val="24"/>
        </w:rPr>
        <w:t>.</w:t>
      </w:r>
    </w:p>
    <w:p w14:paraId="1CD17BCA" w14:textId="77777777" w:rsidR="00AD1385" w:rsidRDefault="00AD1385" w:rsidP="005B154C">
      <w:pPr>
        <w:pStyle w:val="xmsonormal"/>
        <w:numPr>
          <w:ilvl w:val="0"/>
          <w:numId w:val="23"/>
        </w:numPr>
        <w:jc w:val="both"/>
        <w:rPr>
          <w:rFonts w:asciiTheme="minorHAnsi" w:eastAsia="Arial" w:hAnsiTheme="minorHAnsi" w:cstheme="minorHAnsi"/>
          <w:color w:val="000000" w:themeColor="text1"/>
          <w:sz w:val="24"/>
          <w:szCs w:val="24"/>
        </w:rPr>
      </w:pPr>
      <w:r>
        <w:rPr>
          <w:rFonts w:asciiTheme="minorHAnsi" w:eastAsia="Arial" w:hAnsiTheme="minorHAnsi" w:cstheme="minorHAnsi"/>
          <w:color w:val="000000" w:themeColor="text1"/>
          <w:sz w:val="24"/>
          <w:szCs w:val="24"/>
        </w:rPr>
        <w:t>Identify</w:t>
      </w:r>
      <w:r w:rsidR="00D26311" w:rsidRPr="00AD1385">
        <w:rPr>
          <w:rFonts w:asciiTheme="minorHAnsi" w:eastAsia="Arial" w:hAnsiTheme="minorHAnsi" w:cstheme="minorHAnsi"/>
          <w:color w:val="000000" w:themeColor="text1"/>
          <w:sz w:val="24"/>
          <w:szCs w:val="24"/>
        </w:rPr>
        <w:t xml:space="preserve"> entrepreneur</w:t>
      </w:r>
      <w:r>
        <w:rPr>
          <w:rFonts w:asciiTheme="minorHAnsi" w:eastAsia="Arial" w:hAnsiTheme="minorHAnsi" w:cstheme="minorHAnsi"/>
          <w:color w:val="000000" w:themeColor="text1"/>
          <w:sz w:val="24"/>
          <w:szCs w:val="24"/>
        </w:rPr>
        <w:t>s who will participate in</w:t>
      </w:r>
      <w:r w:rsidR="00D26311" w:rsidRPr="00AD1385">
        <w:rPr>
          <w:rFonts w:asciiTheme="minorHAnsi" w:eastAsia="Arial" w:hAnsiTheme="minorHAnsi" w:cstheme="minorHAnsi"/>
          <w:color w:val="000000" w:themeColor="text1"/>
          <w:sz w:val="24"/>
          <w:szCs w:val="24"/>
        </w:rPr>
        <w:t xml:space="preserve"> accelerator cohort</w:t>
      </w:r>
      <w:r>
        <w:rPr>
          <w:rFonts w:asciiTheme="minorHAnsi" w:eastAsia="Arial" w:hAnsiTheme="minorHAnsi" w:cstheme="minorHAnsi"/>
          <w:color w:val="000000" w:themeColor="text1"/>
          <w:sz w:val="24"/>
          <w:szCs w:val="24"/>
        </w:rPr>
        <w:t>.</w:t>
      </w:r>
    </w:p>
    <w:p w14:paraId="78A2E12B" w14:textId="493BB603" w:rsidR="00D26311" w:rsidRPr="00AD1385" w:rsidRDefault="00AD1385" w:rsidP="005B154C">
      <w:pPr>
        <w:pStyle w:val="xmsonormal"/>
        <w:numPr>
          <w:ilvl w:val="0"/>
          <w:numId w:val="23"/>
        </w:numPr>
        <w:jc w:val="both"/>
        <w:rPr>
          <w:rFonts w:asciiTheme="minorHAnsi" w:eastAsia="Arial" w:hAnsiTheme="minorHAnsi" w:cstheme="minorHAnsi"/>
          <w:color w:val="000000" w:themeColor="text1"/>
          <w:sz w:val="24"/>
          <w:szCs w:val="24"/>
        </w:rPr>
      </w:pPr>
      <w:r>
        <w:rPr>
          <w:rFonts w:asciiTheme="minorHAnsi" w:eastAsia="Arial" w:hAnsiTheme="minorHAnsi" w:cstheme="minorHAnsi"/>
          <w:color w:val="000000" w:themeColor="text1"/>
          <w:sz w:val="24"/>
          <w:szCs w:val="24"/>
        </w:rPr>
        <w:t xml:space="preserve">Provide </w:t>
      </w:r>
      <w:r w:rsidR="00D26311" w:rsidRPr="00AD1385">
        <w:rPr>
          <w:rFonts w:asciiTheme="minorHAnsi" w:eastAsia="Arial" w:hAnsiTheme="minorHAnsi" w:cstheme="minorHAnsi"/>
          <w:color w:val="000000" w:themeColor="text1"/>
          <w:sz w:val="24"/>
          <w:szCs w:val="24"/>
        </w:rPr>
        <w:t xml:space="preserve">foundational </w:t>
      </w:r>
      <w:r>
        <w:rPr>
          <w:rFonts w:asciiTheme="minorHAnsi" w:eastAsia="Arial" w:hAnsiTheme="minorHAnsi" w:cstheme="minorHAnsi"/>
          <w:color w:val="000000" w:themeColor="text1"/>
          <w:sz w:val="24"/>
          <w:szCs w:val="24"/>
        </w:rPr>
        <w:t>training to entrepreneurs who need more support to</w:t>
      </w:r>
      <w:r w:rsidR="00D26311" w:rsidRPr="00AD1385">
        <w:rPr>
          <w:rFonts w:asciiTheme="minorHAnsi" w:eastAsia="Arial" w:hAnsiTheme="minorHAnsi" w:cstheme="minorHAnsi"/>
          <w:color w:val="000000" w:themeColor="text1"/>
          <w:sz w:val="24"/>
          <w:szCs w:val="24"/>
        </w:rPr>
        <w:t xml:space="preserve"> become accelerator ready.</w:t>
      </w:r>
    </w:p>
    <w:p w14:paraId="2758149B" w14:textId="77777777" w:rsidR="00602D23" w:rsidRPr="00D26311" w:rsidRDefault="00602D23" w:rsidP="005B154C">
      <w:pPr>
        <w:pStyle w:val="xmsonormal"/>
        <w:jc w:val="both"/>
        <w:rPr>
          <w:rFonts w:asciiTheme="minorHAnsi" w:eastAsia="Arial" w:hAnsiTheme="minorHAnsi" w:cstheme="minorHAnsi"/>
          <w:color w:val="000000" w:themeColor="text1"/>
          <w:sz w:val="24"/>
          <w:szCs w:val="24"/>
        </w:rPr>
      </w:pPr>
    </w:p>
    <w:p w14:paraId="28504570" w14:textId="11431836" w:rsidR="00AD1385" w:rsidRDefault="00AD1385" w:rsidP="005B154C">
      <w:pPr>
        <w:spacing w:after="0" w:line="240" w:lineRule="auto"/>
        <w:rPr>
          <w:rFonts w:eastAsia="Arial" w:cstheme="minorHAnsi"/>
          <w:color w:val="000000" w:themeColor="text1"/>
          <w:sz w:val="24"/>
          <w:szCs w:val="24"/>
        </w:rPr>
      </w:pPr>
      <w:r>
        <w:rPr>
          <w:rFonts w:eastAsia="Arial" w:cstheme="minorHAnsi"/>
          <w:color w:val="000000" w:themeColor="text1"/>
          <w:sz w:val="24"/>
          <w:szCs w:val="24"/>
        </w:rPr>
        <w:br w:type="page"/>
      </w:r>
    </w:p>
    <w:p w14:paraId="56047B73" w14:textId="77777777" w:rsidR="00D26311" w:rsidRPr="00D26311" w:rsidRDefault="00D26311" w:rsidP="005B154C">
      <w:pPr>
        <w:pStyle w:val="xmsonormal"/>
        <w:jc w:val="both"/>
        <w:rPr>
          <w:rFonts w:asciiTheme="minorHAnsi" w:eastAsia="Arial" w:hAnsiTheme="minorHAnsi" w:cstheme="minorHAnsi"/>
          <w:color w:val="000000" w:themeColor="text1"/>
          <w:sz w:val="24"/>
          <w:szCs w:val="24"/>
        </w:rPr>
      </w:pPr>
    </w:p>
    <w:p w14:paraId="2A84B1A8" w14:textId="77777777" w:rsidR="00D26311" w:rsidRPr="00AD1385" w:rsidRDefault="00D26311" w:rsidP="005B154C">
      <w:pPr>
        <w:pStyle w:val="xmsonormal"/>
        <w:jc w:val="both"/>
        <w:rPr>
          <w:rFonts w:asciiTheme="minorHAnsi" w:eastAsia="Arial" w:hAnsiTheme="minorHAnsi" w:cstheme="minorHAnsi"/>
          <w:b/>
          <w:bCs/>
          <w:color w:val="000000" w:themeColor="text1"/>
          <w:sz w:val="24"/>
          <w:szCs w:val="24"/>
          <w:u w:val="single"/>
        </w:rPr>
      </w:pPr>
      <w:r w:rsidRPr="00AD1385">
        <w:rPr>
          <w:rFonts w:asciiTheme="minorHAnsi" w:eastAsia="Arial" w:hAnsiTheme="minorHAnsi" w:cstheme="minorHAnsi"/>
          <w:b/>
          <w:bCs/>
          <w:color w:val="000000" w:themeColor="text1"/>
          <w:sz w:val="24"/>
          <w:szCs w:val="24"/>
          <w:u w:val="single"/>
        </w:rPr>
        <w:t>Invest</w:t>
      </w:r>
    </w:p>
    <w:p w14:paraId="36846C7F" w14:textId="77777777" w:rsidR="00AD1385" w:rsidRDefault="00AD1385" w:rsidP="005B154C">
      <w:pPr>
        <w:pStyle w:val="xmsonormal"/>
        <w:jc w:val="both"/>
        <w:rPr>
          <w:rFonts w:asciiTheme="minorHAnsi" w:eastAsia="Arial" w:hAnsiTheme="minorHAnsi" w:cstheme="minorHAnsi"/>
          <w:color w:val="000000" w:themeColor="text1"/>
          <w:sz w:val="24"/>
          <w:szCs w:val="24"/>
        </w:rPr>
      </w:pPr>
    </w:p>
    <w:p w14:paraId="3FA036F3" w14:textId="0CE4FBED" w:rsidR="00D26311" w:rsidRDefault="00D26311" w:rsidP="005B154C">
      <w:pPr>
        <w:pStyle w:val="xmsonormal"/>
        <w:jc w:val="both"/>
        <w:rPr>
          <w:rFonts w:asciiTheme="minorHAnsi" w:eastAsia="Arial" w:hAnsiTheme="minorHAnsi" w:cstheme="minorHAnsi"/>
          <w:color w:val="000000" w:themeColor="text1"/>
          <w:sz w:val="24"/>
          <w:szCs w:val="24"/>
        </w:rPr>
      </w:pPr>
      <w:r w:rsidRPr="00AD1385">
        <w:rPr>
          <w:rFonts w:asciiTheme="minorHAnsi" w:eastAsia="Arial" w:hAnsiTheme="minorHAnsi" w:cstheme="minorHAnsi"/>
          <w:b/>
          <w:bCs/>
          <w:i/>
          <w:iCs/>
          <w:color w:val="000000" w:themeColor="text1"/>
          <w:sz w:val="24"/>
          <w:szCs w:val="24"/>
        </w:rPr>
        <w:t>Nature of the Work:</w:t>
      </w:r>
      <w:r w:rsidRPr="00D26311">
        <w:rPr>
          <w:rFonts w:asciiTheme="minorHAnsi" w:eastAsia="Arial" w:hAnsiTheme="minorHAnsi" w:cstheme="minorHAnsi"/>
          <w:color w:val="000000" w:themeColor="text1"/>
          <w:sz w:val="24"/>
          <w:szCs w:val="24"/>
        </w:rPr>
        <w:t xml:space="preserve"> During the Invest stage</w:t>
      </w:r>
      <w:r w:rsidR="00E96496">
        <w:rPr>
          <w:rFonts w:asciiTheme="minorHAnsi" w:eastAsia="Arial" w:hAnsiTheme="minorHAnsi" w:cstheme="minorHAnsi"/>
          <w:color w:val="000000" w:themeColor="text1"/>
          <w:sz w:val="24"/>
          <w:szCs w:val="24"/>
        </w:rPr>
        <w:t>,</w:t>
      </w:r>
      <w:r w:rsidRPr="00D26311">
        <w:rPr>
          <w:rFonts w:asciiTheme="minorHAnsi" w:eastAsia="Arial" w:hAnsiTheme="minorHAnsi" w:cstheme="minorHAnsi"/>
          <w:color w:val="000000" w:themeColor="text1"/>
          <w:sz w:val="24"/>
          <w:szCs w:val="24"/>
        </w:rPr>
        <w:t xml:space="preserve"> </w:t>
      </w:r>
      <w:r w:rsidR="00DE0033">
        <w:rPr>
          <w:rFonts w:asciiTheme="minorHAnsi" w:eastAsia="Arial" w:hAnsiTheme="minorHAnsi" w:cstheme="minorHAnsi"/>
          <w:color w:val="000000" w:themeColor="text1"/>
          <w:sz w:val="24"/>
          <w:szCs w:val="24"/>
        </w:rPr>
        <w:t>the Program Facilitator will facilitate</w:t>
      </w:r>
      <w:r w:rsidRPr="00D26311">
        <w:rPr>
          <w:rFonts w:asciiTheme="minorHAnsi" w:eastAsia="Arial" w:hAnsiTheme="minorHAnsi" w:cstheme="minorHAnsi"/>
          <w:color w:val="000000" w:themeColor="text1"/>
          <w:sz w:val="24"/>
          <w:szCs w:val="24"/>
        </w:rPr>
        <w:t xml:space="preserve"> 8 business clinics of intensive training offered biweekly</w:t>
      </w:r>
      <w:r w:rsidR="00DE0033">
        <w:rPr>
          <w:rFonts w:asciiTheme="minorHAnsi" w:eastAsia="Arial" w:hAnsiTheme="minorHAnsi" w:cstheme="minorHAnsi"/>
          <w:color w:val="000000" w:themeColor="text1"/>
          <w:sz w:val="24"/>
          <w:szCs w:val="24"/>
        </w:rPr>
        <w:t xml:space="preserve"> and provide </w:t>
      </w:r>
      <w:r w:rsidRPr="00D26311">
        <w:rPr>
          <w:rFonts w:asciiTheme="minorHAnsi" w:eastAsia="Arial" w:hAnsiTheme="minorHAnsi" w:cstheme="minorHAnsi"/>
          <w:color w:val="000000" w:themeColor="text1"/>
          <w:sz w:val="24"/>
          <w:szCs w:val="24"/>
        </w:rPr>
        <w:t xml:space="preserve">one-on-one </w:t>
      </w:r>
      <w:r w:rsidR="00DE0033">
        <w:rPr>
          <w:rFonts w:asciiTheme="minorHAnsi" w:eastAsia="Arial" w:hAnsiTheme="minorHAnsi" w:cstheme="minorHAnsi"/>
          <w:color w:val="000000" w:themeColor="text1"/>
          <w:sz w:val="24"/>
          <w:szCs w:val="24"/>
        </w:rPr>
        <w:t>and</w:t>
      </w:r>
      <w:r w:rsidRPr="00D26311">
        <w:rPr>
          <w:rFonts w:asciiTheme="minorHAnsi" w:eastAsia="Arial" w:hAnsiTheme="minorHAnsi" w:cstheme="minorHAnsi"/>
          <w:color w:val="000000" w:themeColor="text1"/>
          <w:sz w:val="24"/>
          <w:szCs w:val="24"/>
        </w:rPr>
        <w:t xml:space="preserve"> group technical assistance</w:t>
      </w:r>
      <w:r w:rsidR="00DE0033">
        <w:rPr>
          <w:rFonts w:asciiTheme="minorHAnsi" w:eastAsia="Arial" w:hAnsiTheme="minorHAnsi" w:cstheme="minorHAnsi"/>
          <w:color w:val="000000" w:themeColor="text1"/>
          <w:sz w:val="24"/>
          <w:szCs w:val="24"/>
        </w:rPr>
        <w:t>.</w:t>
      </w:r>
    </w:p>
    <w:p w14:paraId="5C530DE3" w14:textId="77777777" w:rsidR="00AD1385" w:rsidRDefault="00AD1385" w:rsidP="005B154C">
      <w:pPr>
        <w:pStyle w:val="xmsonormal"/>
        <w:jc w:val="both"/>
        <w:rPr>
          <w:rFonts w:asciiTheme="minorHAnsi" w:eastAsia="Arial" w:hAnsiTheme="minorHAnsi" w:cstheme="minorHAnsi"/>
          <w:color w:val="000000" w:themeColor="text1"/>
          <w:sz w:val="24"/>
          <w:szCs w:val="24"/>
        </w:rPr>
      </w:pPr>
    </w:p>
    <w:p w14:paraId="37FAE377" w14:textId="51393E0F" w:rsidR="00AD1385" w:rsidRDefault="00D71810" w:rsidP="005B154C">
      <w:pPr>
        <w:pStyle w:val="xmsonormal"/>
        <w:jc w:val="both"/>
        <w:rPr>
          <w:rFonts w:asciiTheme="minorHAnsi" w:eastAsia="Arial" w:hAnsiTheme="minorHAnsi" w:cstheme="minorHAnsi"/>
          <w:color w:val="000000" w:themeColor="text1"/>
          <w:sz w:val="24"/>
          <w:szCs w:val="24"/>
        </w:rPr>
      </w:pPr>
      <w:r>
        <w:rPr>
          <w:rFonts w:asciiTheme="minorHAnsi" w:eastAsia="Arial" w:hAnsiTheme="minorHAnsi" w:cstheme="minorHAnsi"/>
          <w:b/>
          <w:bCs/>
          <w:i/>
          <w:iCs/>
          <w:color w:val="000000" w:themeColor="text1"/>
          <w:sz w:val="24"/>
          <w:szCs w:val="24"/>
        </w:rPr>
        <w:t xml:space="preserve">Program Facilitator </w:t>
      </w:r>
      <w:r w:rsidR="00AD1385" w:rsidRPr="00AD1385">
        <w:rPr>
          <w:rFonts w:asciiTheme="minorHAnsi" w:eastAsia="Arial" w:hAnsiTheme="minorHAnsi" w:cstheme="minorHAnsi"/>
          <w:b/>
          <w:bCs/>
          <w:i/>
          <w:iCs/>
          <w:color w:val="000000" w:themeColor="text1"/>
          <w:sz w:val="24"/>
          <w:szCs w:val="24"/>
        </w:rPr>
        <w:t>Deliverables</w:t>
      </w:r>
      <w:r w:rsidR="00AD1385">
        <w:rPr>
          <w:rFonts w:asciiTheme="minorHAnsi" w:eastAsia="Arial" w:hAnsiTheme="minorHAnsi" w:cstheme="minorHAnsi"/>
          <w:color w:val="000000" w:themeColor="text1"/>
          <w:sz w:val="24"/>
          <w:szCs w:val="24"/>
        </w:rPr>
        <w:t>:</w:t>
      </w:r>
    </w:p>
    <w:p w14:paraId="1D96D238" w14:textId="7A431A49" w:rsidR="00AD1385" w:rsidRPr="00D273CF" w:rsidRDefault="00AD1385" w:rsidP="005B154C">
      <w:pPr>
        <w:pStyle w:val="xmsonormal"/>
        <w:numPr>
          <w:ilvl w:val="0"/>
          <w:numId w:val="24"/>
        </w:numPr>
        <w:jc w:val="both"/>
        <w:rPr>
          <w:rFonts w:asciiTheme="minorHAnsi" w:eastAsia="Arial" w:hAnsiTheme="minorHAnsi" w:cstheme="minorHAnsi"/>
          <w:color w:val="000000" w:themeColor="text1"/>
          <w:sz w:val="24"/>
          <w:szCs w:val="24"/>
        </w:rPr>
      </w:pPr>
      <w:r>
        <w:rPr>
          <w:rFonts w:asciiTheme="minorHAnsi" w:eastAsia="Arial" w:hAnsiTheme="minorHAnsi" w:cstheme="minorHAnsi"/>
          <w:color w:val="000000" w:themeColor="text1"/>
          <w:sz w:val="24"/>
          <w:szCs w:val="24"/>
        </w:rPr>
        <w:t>For each of the 3 cohorts, facilitate eight (8)</w:t>
      </w:r>
      <w:r w:rsidR="00D26311" w:rsidRPr="00AD1385">
        <w:rPr>
          <w:rFonts w:asciiTheme="minorHAnsi" w:eastAsia="Arial" w:hAnsiTheme="minorHAnsi" w:cstheme="minorHAnsi"/>
          <w:color w:val="000000" w:themeColor="text1"/>
          <w:sz w:val="24"/>
          <w:szCs w:val="24"/>
        </w:rPr>
        <w:t xml:space="preserve"> Business Clinics</w:t>
      </w:r>
      <w:r>
        <w:rPr>
          <w:rFonts w:asciiTheme="minorHAnsi" w:eastAsia="Arial" w:hAnsiTheme="minorHAnsi" w:cstheme="minorHAnsi"/>
          <w:color w:val="000000" w:themeColor="text1"/>
          <w:sz w:val="24"/>
          <w:szCs w:val="24"/>
        </w:rPr>
        <w:t xml:space="preserve"> that meet for four (4) hours on a biweekly basis. (Total of 32 hours of training</w:t>
      </w:r>
      <w:r w:rsidR="00BD0ECD">
        <w:rPr>
          <w:rFonts w:asciiTheme="minorHAnsi" w:eastAsia="Arial" w:hAnsiTheme="minorHAnsi" w:cstheme="minorHAnsi"/>
          <w:color w:val="000000" w:themeColor="text1"/>
          <w:sz w:val="24"/>
          <w:szCs w:val="24"/>
        </w:rPr>
        <w:t xml:space="preserve"> per cohort</w:t>
      </w:r>
      <w:r>
        <w:rPr>
          <w:rFonts w:asciiTheme="minorHAnsi" w:eastAsia="Arial" w:hAnsiTheme="minorHAnsi" w:cstheme="minorHAnsi"/>
          <w:color w:val="000000" w:themeColor="text1"/>
          <w:sz w:val="24"/>
          <w:szCs w:val="24"/>
        </w:rPr>
        <w:t xml:space="preserve">). </w:t>
      </w:r>
      <w:r w:rsidR="006F7FCE">
        <w:rPr>
          <w:rFonts w:asciiTheme="minorHAnsi" w:eastAsia="Arial" w:hAnsiTheme="minorHAnsi" w:cstheme="minorHAnsi"/>
          <w:color w:val="000000" w:themeColor="text1"/>
          <w:sz w:val="24"/>
          <w:szCs w:val="24"/>
        </w:rPr>
        <w:t xml:space="preserve">Topics will </w:t>
      </w:r>
      <w:proofErr w:type="gramStart"/>
      <w:r w:rsidR="006F7FCE">
        <w:rPr>
          <w:rFonts w:asciiTheme="minorHAnsi" w:eastAsia="Arial" w:hAnsiTheme="minorHAnsi" w:cstheme="minorHAnsi"/>
          <w:color w:val="000000" w:themeColor="text1"/>
          <w:sz w:val="24"/>
          <w:szCs w:val="24"/>
        </w:rPr>
        <w:t>include</w:t>
      </w:r>
      <w:r w:rsidR="006F7FCE" w:rsidRPr="00D273CF">
        <w:rPr>
          <w:rFonts w:asciiTheme="minorHAnsi" w:eastAsia="Arial" w:hAnsiTheme="minorHAnsi" w:cstheme="minorHAnsi"/>
          <w:color w:val="000000" w:themeColor="text1"/>
          <w:sz w:val="24"/>
          <w:szCs w:val="24"/>
        </w:rPr>
        <w:t>:</w:t>
      </w:r>
      <w:proofErr w:type="gramEnd"/>
      <w:r w:rsidR="006F7FCE" w:rsidRPr="00D273CF">
        <w:rPr>
          <w:rFonts w:asciiTheme="minorHAnsi" w:eastAsia="Arial" w:hAnsiTheme="minorHAnsi" w:cstheme="minorHAnsi"/>
          <w:color w:val="000000" w:themeColor="text1"/>
          <w:sz w:val="24"/>
          <w:szCs w:val="24"/>
        </w:rPr>
        <w:t xml:space="preserve"> financial management, strategic planning, managing operations, and financial management. </w:t>
      </w:r>
    </w:p>
    <w:p w14:paraId="3AD6E19F" w14:textId="7C624025" w:rsidR="00B65A82" w:rsidRDefault="00B65A82" w:rsidP="005B154C">
      <w:pPr>
        <w:pStyle w:val="xmsonormal"/>
        <w:numPr>
          <w:ilvl w:val="0"/>
          <w:numId w:val="24"/>
        </w:numPr>
        <w:jc w:val="both"/>
        <w:rPr>
          <w:rFonts w:asciiTheme="minorHAnsi" w:eastAsia="Arial" w:hAnsiTheme="minorHAnsi" w:cstheme="minorHAnsi"/>
          <w:color w:val="000000" w:themeColor="text1"/>
          <w:sz w:val="24"/>
          <w:szCs w:val="24"/>
        </w:rPr>
      </w:pPr>
      <w:r w:rsidRPr="00D273CF">
        <w:rPr>
          <w:rFonts w:asciiTheme="minorHAnsi" w:eastAsia="Arial" w:hAnsiTheme="minorHAnsi" w:cstheme="minorHAnsi"/>
          <w:color w:val="000000" w:themeColor="text1"/>
          <w:sz w:val="24"/>
          <w:szCs w:val="24"/>
        </w:rPr>
        <w:t>For each of the 3 cohorts, provide bi-weekly one-on-one and group technical assistance</w:t>
      </w:r>
      <w:r>
        <w:rPr>
          <w:rFonts w:asciiTheme="minorHAnsi" w:eastAsia="Arial" w:hAnsiTheme="minorHAnsi" w:cstheme="minorHAnsi"/>
          <w:color w:val="000000" w:themeColor="text1"/>
          <w:sz w:val="24"/>
          <w:szCs w:val="24"/>
        </w:rPr>
        <w:t xml:space="preserve"> to members of the cohort to ensure that cohort members understand the Business Clinic curriculum and successfully develop a management support plan.</w:t>
      </w:r>
    </w:p>
    <w:p w14:paraId="2331BFB7" w14:textId="38FDB3EE" w:rsidR="00AD1385" w:rsidRDefault="00BD0ECD" w:rsidP="005B154C">
      <w:pPr>
        <w:pStyle w:val="xmsonormal"/>
        <w:numPr>
          <w:ilvl w:val="0"/>
          <w:numId w:val="24"/>
        </w:numPr>
        <w:jc w:val="both"/>
        <w:rPr>
          <w:rFonts w:asciiTheme="minorHAnsi" w:eastAsia="Arial" w:hAnsiTheme="minorHAnsi" w:cstheme="minorHAnsi"/>
          <w:color w:val="000000" w:themeColor="text1"/>
          <w:sz w:val="24"/>
          <w:szCs w:val="24"/>
        </w:rPr>
      </w:pPr>
      <w:r>
        <w:rPr>
          <w:rFonts w:asciiTheme="minorHAnsi" w:eastAsia="Arial" w:hAnsiTheme="minorHAnsi" w:cstheme="minorHAnsi"/>
          <w:color w:val="000000" w:themeColor="text1"/>
          <w:sz w:val="24"/>
          <w:szCs w:val="24"/>
        </w:rPr>
        <w:t>Secure</w:t>
      </w:r>
      <w:r w:rsidR="00AD1385">
        <w:rPr>
          <w:rFonts w:asciiTheme="minorHAnsi" w:eastAsia="Arial" w:hAnsiTheme="minorHAnsi" w:cstheme="minorHAnsi"/>
          <w:color w:val="000000" w:themeColor="text1"/>
          <w:sz w:val="24"/>
          <w:szCs w:val="24"/>
        </w:rPr>
        <w:t xml:space="preserve"> </w:t>
      </w:r>
      <w:r w:rsidR="00D26311" w:rsidRPr="00AD1385">
        <w:rPr>
          <w:rFonts w:asciiTheme="minorHAnsi" w:eastAsia="Arial" w:hAnsiTheme="minorHAnsi" w:cstheme="minorHAnsi"/>
          <w:color w:val="000000" w:themeColor="text1"/>
          <w:sz w:val="24"/>
          <w:szCs w:val="24"/>
        </w:rPr>
        <w:t xml:space="preserve">faculty to serve as instructors </w:t>
      </w:r>
      <w:r w:rsidR="00AD1385">
        <w:rPr>
          <w:rFonts w:asciiTheme="minorHAnsi" w:eastAsia="Arial" w:hAnsiTheme="minorHAnsi" w:cstheme="minorHAnsi"/>
          <w:color w:val="000000" w:themeColor="text1"/>
          <w:sz w:val="24"/>
          <w:szCs w:val="24"/>
        </w:rPr>
        <w:t>for the Business Clinics.</w:t>
      </w:r>
    </w:p>
    <w:p w14:paraId="68D2D2B5" w14:textId="287B2659" w:rsidR="00D26311" w:rsidRDefault="00AD1385" w:rsidP="005B154C">
      <w:pPr>
        <w:pStyle w:val="xmsonormal"/>
        <w:numPr>
          <w:ilvl w:val="0"/>
          <w:numId w:val="24"/>
        </w:numPr>
        <w:jc w:val="both"/>
        <w:rPr>
          <w:rFonts w:asciiTheme="minorHAnsi" w:eastAsia="Arial" w:hAnsiTheme="minorHAnsi" w:cstheme="minorHAnsi"/>
          <w:color w:val="000000" w:themeColor="text1"/>
          <w:sz w:val="24"/>
          <w:szCs w:val="24"/>
        </w:rPr>
      </w:pPr>
      <w:r>
        <w:rPr>
          <w:rFonts w:asciiTheme="minorHAnsi" w:eastAsia="Arial" w:hAnsiTheme="minorHAnsi" w:cstheme="minorHAnsi"/>
          <w:color w:val="000000" w:themeColor="text1"/>
          <w:sz w:val="24"/>
          <w:szCs w:val="24"/>
        </w:rPr>
        <w:t xml:space="preserve">Recruit </w:t>
      </w:r>
      <w:r w:rsidR="00D26311" w:rsidRPr="00AD1385">
        <w:rPr>
          <w:rFonts w:asciiTheme="minorHAnsi" w:eastAsia="Arial" w:hAnsiTheme="minorHAnsi" w:cstheme="minorHAnsi"/>
          <w:color w:val="000000" w:themeColor="text1"/>
          <w:sz w:val="24"/>
          <w:szCs w:val="24"/>
        </w:rPr>
        <w:t xml:space="preserve">successful entrepreneurs </w:t>
      </w:r>
      <w:r>
        <w:rPr>
          <w:rFonts w:asciiTheme="minorHAnsi" w:eastAsia="Arial" w:hAnsiTheme="minorHAnsi" w:cstheme="minorHAnsi"/>
          <w:color w:val="000000" w:themeColor="text1"/>
          <w:sz w:val="24"/>
          <w:szCs w:val="24"/>
        </w:rPr>
        <w:t xml:space="preserve">to share </w:t>
      </w:r>
      <w:r w:rsidR="00D26311" w:rsidRPr="00AD1385">
        <w:rPr>
          <w:rFonts w:asciiTheme="minorHAnsi" w:eastAsia="Arial" w:hAnsiTheme="minorHAnsi" w:cstheme="minorHAnsi"/>
          <w:color w:val="000000" w:themeColor="text1"/>
          <w:sz w:val="24"/>
          <w:szCs w:val="24"/>
        </w:rPr>
        <w:t>lessons learned of running a business.</w:t>
      </w:r>
    </w:p>
    <w:p w14:paraId="177AE958" w14:textId="4E99D864" w:rsidR="00AD1385" w:rsidRDefault="00AD1385" w:rsidP="005B154C">
      <w:pPr>
        <w:pStyle w:val="xmsonormal"/>
        <w:numPr>
          <w:ilvl w:val="0"/>
          <w:numId w:val="24"/>
        </w:numPr>
        <w:jc w:val="both"/>
        <w:rPr>
          <w:rFonts w:asciiTheme="minorHAnsi" w:eastAsia="Arial" w:hAnsiTheme="minorHAnsi" w:cstheme="minorHAnsi"/>
          <w:color w:val="000000" w:themeColor="text1"/>
          <w:sz w:val="24"/>
          <w:szCs w:val="24"/>
        </w:rPr>
      </w:pPr>
      <w:r>
        <w:rPr>
          <w:rFonts w:asciiTheme="minorHAnsi" w:eastAsia="Arial" w:hAnsiTheme="minorHAnsi" w:cstheme="minorHAnsi"/>
          <w:color w:val="000000" w:themeColor="text1"/>
          <w:sz w:val="24"/>
          <w:szCs w:val="24"/>
        </w:rPr>
        <w:t>Provide information regarding business support and training provided by local organizations.</w:t>
      </w:r>
    </w:p>
    <w:p w14:paraId="402D64A7" w14:textId="77777777" w:rsidR="00AD1385" w:rsidRDefault="00AD1385" w:rsidP="005B154C">
      <w:pPr>
        <w:pStyle w:val="xmsonormal"/>
        <w:jc w:val="both"/>
        <w:rPr>
          <w:rFonts w:asciiTheme="minorHAnsi" w:eastAsia="Arial" w:hAnsiTheme="minorHAnsi" w:cstheme="minorHAnsi"/>
          <w:color w:val="000000" w:themeColor="text1"/>
          <w:sz w:val="24"/>
          <w:szCs w:val="24"/>
        </w:rPr>
      </w:pPr>
    </w:p>
    <w:p w14:paraId="6C35F458" w14:textId="6EF4141F" w:rsidR="00D26311" w:rsidRPr="00B65A82" w:rsidRDefault="00B65A82" w:rsidP="005B154C">
      <w:pPr>
        <w:pStyle w:val="xmsonormal"/>
        <w:jc w:val="both"/>
        <w:rPr>
          <w:rFonts w:asciiTheme="minorHAnsi" w:eastAsia="Arial" w:hAnsiTheme="minorHAnsi" w:cstheme="minorHAnsi"/>
          <w:b/>
          <w:bCs/>
          <w:color w:val="000000" w:themeColor="text1"/>
          <w:sz w:val="24"/>
          <w:szCs w:val="24"/>
          <w:u w:val="single"/>
        </w:rPr>
      </w:pPr>
      <w:r w:rsidRPr="00B65A82">
        <w:rPr>
          <w:rFonts w:asciiTheme="minorHAnsi" w:eastAsia="Arial" w:hAnsiTheme="minorHAnsi" w:cstheme="minorHAnsi"/>
          <w:b/>
          <w:bCs/>
          <w:color w:val="000000" w:themeColor="text1"/>
          <w:sz w:val="24"/>
          <w:szCs w:val="24"/>
          <w:u w:val="single"/>
        </w:rPr>
        <w:t>Impact</w:t>
      </w:r>
    </w:p>
    <w:p w14:paraId="6CEBC329" w14:textId="77777777" w:rsidR="00D26311" w:rsidRPr="00D26311" w:rsidRDefault="00D26311" w:rsidP="005B154C">
      <w:pPr>
        <w:pStyle w:val="xmsonormal"/>
        <w:jc w:val="both"/>
        <w:rPr>
          <w:rFonts w:asciiTheme="minorHAnsi" w:eastAsia="Arial" w:hAnsiTheme="minorHAnsi" w:cstheme="minorHAnsi"/>
          <w:color w:val="000000" w:themeColor="text1"/>
          <w:sz w:val="24"/>
          <w:szCs w:val="24"/>
        </w:rPr>
      </w:pPr>
    </w:p>
    <w:p w14:paraId="46CC81BA" w14:textId="77777777" w:rsidR="006843DF" w:rsidRDefault="00D26311" w:rsidP="005B154C">
      <w:pPr>
        <w:pStyle w:val="xmsonormal"/>
        <w:jc w:val="both"/>
        <w:rPr>
          <w:rFonts w:asciiTheme="minorHAnsi" w:eastAsia="Arial" w:hAnsiTheme="minorHAnsi" w:cstheme="minorHAnsi"/>
          <w:color w:val="000000" w:themeColor="text1"/>
          <w:sz w:val="24"/>
          <w:szCs w:val="24"/>
        </w:rPr>
      </w:pPr>
      <w:r w:rsidRPr="00B65A82">
        <w:rPr>
          <w:rFonts w:asciiTheme="minorHAnsi" w:eastAsia="Arial" w:hAnsiTheme="minorHAnsi" w:cstheme="minorHAnsi"/>
          <w:b/>
          <w:bCs/>
          <w:i/>
          <w:iCs/>
          <w:color w:val="000000" w:themeColor="text1"/>
          <w:sz w:val="24"/>
          <w:szCs w:val="24"/>
        </w:rPr>
        <w:t>Nature of the Work:</w:t>
      </w:r>
      <w:r w:rsidRPr="00D26311">
        <w:rPr>
          <w:rFonts w:asciiTheme="minorHAnsi" w:eastAsia="Arial" w:hAnsiTheme="minorHAnsi" w:cstheme="minorHAnsi"/>
          <w:color w:val="000000" w:themeColor="text1"/>
          <w:sz w:val="24"/>
          <w:szCs w:val="24"/>
        </w:rPr>
        <w:t xml:space="preserve">  The work that will be undertaken in the Impact stage is designed to continue support and assistance to the entrepreneurs through ongoing technical assistance and ongoing management support which will lead to real end-game impact – growth in revenues, job creation and asset building for the entrepreneurs. </w:t>
      </w:r>
    </w:p>
    <w:p w14:paraId="5798EFE2" w14:textId="77777777" w:rsidR="006843DF" w:rsidRDefault="006843DF" w:rsidP="005B154C">
      <w:pPr>
        <w:pStyle w:val="xmsonormal"/>
        <w:jc w:val="both"/>
        <w:rPr>
          <w:rFonts w:asciiTheme="minorHAnsi" w:eastAsia="Arial" w:hAnsiTheme="minorHAnsi" w:cstheme="minorHAnsi"/>
          <w:color w:val="000000" w:themeColor="text1"/>
          <w:sz w:val="24"/>
          <w:szCs w:val="24"/>
        </w:rPr>
      </w:pPr>
    </w:p>
    <w:p w14:paraId="56896AC0" w14:textId="27C591A1" w:rsidR="006843DF" w:rsidRPr="00F26BBA" w:rsidRDefault="00D71810" w:rsidP="005B154C">
      <w:pPr>
        <w:pStyle w:val="xmsonormal"/>
        <w:jc w:val="both"/>
        <w:rPr>
          <w:rFonts w:asciiTheme="minorHAnsi" w:eastAsia="Arial" w:hAnsiTheme="minorHAnsi" w:cstheme="minorHAnsi"/>
          <w:b/>
          <w:bCs/>
          <w:i/>
          <w:iCs/>
          <w:color w:val="000000" w:themeColor="text1"/>
          <w:sz w:val="24"/>
          <w:szCs w:val="24"/>
        </w:rPr>
      </w:pPr>
      <w:r w:rsidRPr="00F26BBA">
        <w:rPr>
          <w:rFonts w:asciiTheme="minorHAnsi" w:eastAsia="Arial" w:hAnsiTheme="minorHAnsi" w:cstheme="minorHAnsi"/>
          <w:b/>
          <w:bCs/>
          <w:i/>
          <w:iCs/>
          <w:color w:val="000000" w:themeColor="text1"/>
          <w:sz w:val="24"/>
          <w:szCs w:val="24"/>
        </w:rPr>
        <w:t xml:space="preserve">Program Facilitator </w:t>
      </w:r>
      <w:r w:rsidR="006843DF" w:rsidRPr="00F26BBA">
        <w:rPr>
          <w:rFonts w:asciiTheme="minorHAnsi" w:eastAsia="Arial" w:hAnsiTheme="minorHAnsi" w:cstheme="minorHAnsi"/>
          <w:b/>
          <w:bCs/>
          <w:i/>
          <w:iCs/>
          <w:color w:val="000000" w:themeColor="text1"/>
          <w:sz w:val="24"/>
          <w:szCs w:val="24"/>
        </w:rPr>
        <w:t>Deliverables:</w:t>
      </w:r>
    </w:p>
    <w:p w14:paraId="36329241" w14:textId="2E0CF511" w:rsidR="006843DF" w:rsidRPr="00F26BBA" w:rsidRDefault="006843DF" w:rsidP="005B154C">
      <w:pPr>
        <w:pStyle w:val="xmsonormal"/>
        <w:numPr>
          <w:ilvl w:val="0"/>
          <w:numId w:val="25"/>
        </w:numPr>
        <w:jc w:val="both"/>
        <w:rPr>
          <w:rFonts w:asciiTheme="minorHAnsi" w:eastAsia="Arial" w:hAnsiTheme="minorHAnsi" w:cstheme="minorHAnsi"/>
          <w:color w:val="000000" w:themeColor="text1"/>
          <w:sz w:val="24"/>
          <w:szCs w:val="24"/>
        </w:rPr>
      </w:pPr>
      <w:r w:rsidRPr="00F26BBA">
        <w:rPr>
          <w:rFonts w:asciiTheme="minorHAnsi" w:eastAsia="Arial" w:hAnsiTheme="minorHAnsi" w:cstheme="minorHAnsi"/>
          <w:color w:val="000000" w:themeColor="text1"/>
          <w:sz w:val="24"/>
          <w:szCs w:val="24"/>
        </w:rPr>
        <w:t>Facilitate at least one m</w:t>
      </w:r>
      <w:r w:rsidR="00D26311" w:rsidRPr="00F26BBA">
        <w:rPr>
          <w:rFonts w:asciiTheme="minorHAnsi" w:eastAsia="Arial" w:hAnsiTheme="minorHAnsi" w:cstheme="minorHAnsi"/>
          <w:color w:val="000000" w:themeColor="text1"/>
          <w:sz w:val="24"/>
          <w:szCs w:val="24"/>
        </w:rPr>
        <w:t>atchmaking</w:t>
      </w:r>
      <w:r w:rsidRPr="00F26BBA">
        <w:rPr>
          <w:rFonts w:asciiTheme="minorHAnsi" w:eastAsia="Arial" w:hAnsiTheme="minorHAnsi" w:cstheme="minorHAnsi"/>
          <w:color w:val="000000" w:themeColor="text1"/>
          <w:sz w:val="24"/>
          <w:szCs w:val="24"/>
        </w:rPr>
        <w:t xml:space="preserve"> event for each cohort where entrepreneurs are introduced to local procurement representatives</w:t>
      </w:r>
      <w:r w:rsidR="007A389C" w:rsidRPr="00F26BBA">
        <w:rPr>
          <w:rFonts w:asciiTheme="minorHAnsi" w:eastAsia="Arial" w:hAnsiTheme="minorHAnsi" w:cstheme="minorHAnsi"/>
          <w:color w:val="000000" w:themeColor="text1"/>
          <w:sz w:val="24"/>
          <w:szCs w:val="24"/>
        </w:rPr>
        <w:t xml:space="preserve"> and representatives of financial institutions</w:t>
      </w:r>
      <w:r w:rsidRPr="00F26BBA">
        <w:rPr>
          <w:rFonts w:asciiTheme="minorHAnsi" w:eastAsia="Arial" w:hAnsiTheme="minorHAnsi" w:cstheme="minorHAnsi"/>
          <w:color w:val="000000" w:themeColor="text1"/>
          <w:sz w:val="24"/>
          <w:szCs w:val="24"/>
        </w:rPr>
        <w:t>.</w:t>
      </w:r>
    </w:p>
    <w:p w14:paraId="6B7CFDCB" w14:textId="0AA9D32F" w:rsidR="00D26311" w:rsidRDefault="006843DF" w:rsidP="005B154C">
      <w:pPr>
        <w:pStyle w:val="xmsonormal"/>
        <w:numPr>
          <w:ilvl w:val="0"/>
          <w:numId w:val="25"/>
        </w:numPr>
        <w:jc w:val="both"/>
        <w:rPr>
          <w:rFonts w:asciiTheme="minorHAnsi" w:eastAsia="Arial" w:hAnsiTheme="minorHAnsi" w:cstheme="minorHAnsi"/>
          <w:color w:val="000000" w:themeColor="text1"/>
          <w:sz w:val="24"/>
          <w:szCs w:val="24"/>
        </w:rPr>
      </w:pPr>
      <w:r>
        <w:rPr>
          <w:rFonts w:asciiTheme="minorHAnsi" w:eastAsia="Arial" w:hAnsiTheme="minorHAnsi" w:cstheme="minorHAnsi"/>
          <w:color w:val="000000" w:themeColor="text1"/>
          <w:sz w:val="24"/>
          <w:szCs w:val="24"/>
        </w:rPr>
        <w:t>C</w:t>
      </w:r>
      <w:r w:rsidR="00D26311" w:rsidRPr="006843DF">
        <w:rPr>
          <w:rFonts w:asciiTheme="minorHAnsi" w:eastAsia="Arial" w:hAnsiTheme="minorHAnsi" w:cstheme="minorHAnsi"/>
          <w:color w:val="000000" w:themeColor="text1"/>
          <w:sz w:val="24"/>
          <w:szCs w:val="24"/>
        </w:rPr>
        <w:t xml:space="preserve">ontinue </w:t>
      </w:r>
      <w:r>
        <w:rPr>
          <w:rFonts w:asciiTheme="minorHAnsi" w:eastAsia="Arial" w:hAnsiTheme="minorHAnsi" w:cstheme="minorHAnsi"/>
          <w:color w:val="000000" w:themeColor="text1"/>
          <w:sz w:val="24"/>
          <w:szCs w:val="24"/>
        </w:rPr>
        <w:t xml:space="preserve">to provide one-on-one </w:t>
      </w:r>
      <w:r w:rsidR="00D26311" w:rsidRPr="006843DF">
        <w:rPr>
          <w:rFonts w:asciiTheme="minorHAnsi" w:eastAsia="Arial" w:hAnsiTheme="minorHAnsi" w:cstheme="minorHAnsi"/>
          <w:color w:val="000000" w:themeColor="text1"/>
          <w:sz w:val="24"/>
          <w:szCs w:val="24"/>
        </w:rPr>
        <w:t xml:space="preserve">technical assistance and business advising </w:t>
      </w:r>
      <w:r>
        <w:rPr>
          <w:rFonts w:asciiTheme="minorHAnsi" w:eastAsia="Arial" w:hAnsiTheme="minorHAnsi" w:cstheme="minorHAnsi"/>
          <w:color w:val="000000" w:themeColor="text1"/>
          <w:sz w:val="24"/>
          <w:szCs w:val="24"/>
        </w:rPr>
        <w:t>to</w:t>
      </w:r>
      <w:r w:rsidR="00D26311" w:rsidRPr="006843DF">
        <w:rPr>
          <w:rFonts w:asciiTheme="minorHAnsi" w:eastAsia="Arial" w:hAnsiTheme="minorHAnsi" w:cstheme="minorHAnsi"/>
          <w:color w:val="000000" w:themeColor="text1"/>
          <w:sz w:val="24"/>
          <w:szCs w:val="24"/>
        </w:rPr>
        <w:t xml:space="preserve"> entrepreneurs until </w:t>
      </w:r>
      <w:r>
        <w:rPr>
          <w:rFonts w:asciiTheme="minorHAnsi" w:eastAsia="Arial" w:hAnsiTheme="minorHAnsi" w:cstheme="minorHAnsi"/>
          <w:color w:val="000000" w:themeColor="text1"/>
          <w:sz w:val="24"/>
          <w:szCs w:val="24"/>
        </w:rPr>
        <w:t>the end of the program.</w:t>
      </w:r>
    </w:p>
    <w:p w14:paraId="0C9C63D1" w14:textId="0945DE7A" w:rsidR="008A0EB4" w:rsidRPr="00D273CF" w:rsidRDefault="007A389C" w:rsidP="005B154C">
      <w:pPr>
        <w:pStyle w:val="xmsonormal"/>
        <w:numPr>
          <w:ilvl w:val="0"/>
          <w:numId w:val="25"/>
        </w:numPr>
        <w:jc w:val="both"/>
        <w:rPr>
          <w:rFonts w:asciiTheme="minorHAnsi" w:eastAsia="Arial" w:hAnsiTheme="minorHAnsi" w:cstheme="minorHAnsi"/>
          <w:color w:val="000000" w:themeColor="text1"/>
          <w:sz w:val="24"/>
          <w:szCs w:val="24"/>
        </w:rPr>
      </w:pPr>
      <w:r w:rsidRPr="00D273CF">
        <w:rPr>
          <w:rFonts w:asciiTheme="minorHAnsi" w:eastAsia="Arial" w:hAnsiTheme="minorHAnsi" w:cstheme="minorHAnsi"/>
          <w:color w:val="000000" w:themeColor="text1"/>
          <w:sz w:val="24"/>
          <w:szCs w:val="24"/>
        </w:rPr>
        <w:t>Secure qualified vendors who can provide digital marketing, website creation, and social media engagement services to members of the cohort.</w:t>
      </w:r>
    </w:p>
    <w:p w14:paraId="5C06FB78" w14:textId="77777777" w:rsidR="000A296A" w:rsidRPr="009E341E" w:rsidRDefault="000A296A" w:rsidP="005B154C">
      <w:pPr>
        <w:pStyle w:val="xmsonormal"/>
        <w:jc w:val="both"/>
        <w:rPr>
          <w:rFonts w:asciiTheme="minorHAnsi" w:hAnsiTheme="minorHAnsi" w:cstheme="minorHAnsi"/>
          <w:color w:val="000000"/>
          <w:sz w:val="24"/>
          <w:szCs w:val="24"/>
        </w:rPr>
      </w:pPr>
    </w:p>
    <w:p w14:paraId="37B02EB6" w14:textId="52D20337" w:rsidR="0030764B" w:rsidRPr="00E13DF7" w:rsidRDefault="004F3488" w:rsidP="005B154C">
      <w:pPr>
        <w:spacing w:after="0" w:line="240" w:lineRule="auto"/>
        <w:jc w:val="both"/>
        <w:rPr>
          <w:rFonts w:cstheme="minorHAnsi"/>
          <w:sz w:val="24"/>
          <w:szCs w:val="24"/>
        </w:rPr>
      </w:pPr>
      <w:r w:rsidRPr="00E13DF7">
        <w:rPr>
          <w:rFonts w:cstheme="minorHAnsi"/>
          <w:sz w:val="24"/>
          <w:szCs w:val="24"/>
        </w:rPr>
        <w:t xml:space="preserve">This program is anticipated to deploy on March 1, </w:t>
      </w:r>
      <w:proofErr w:type="gramStart"/>
      <w:r w:rsidRPr="00E13DF7">
        <w:rPr>
          <w:rFonts w:cstheme="minorHAnsi"/>
          <w:sz w:val="24"/>
          <w:szCs w:val="24"/>
        </w:rPr>
        <w:t>2023</w:t>
      </w:r>
      <w:proofErr w:type="gramEnd"/>
      <w:r w:rsidRPr="00E13DF7">
        <w:rPr>
          <w:rFonts w:cstheme="minorHAnsi"/>
          <w:sz w:val="24"/>
          <w:szCs w:val="24"/>
        </w:rPr>
        <w:t xml:space="preserve"> and be completed on December 31, 202</w:t>
      </w:r>
      <w:r w:rsidR="007A389C">
        <w:rPr>
          <w:rFonts w:cstheme="minorHAnsi"/>
          <w:sz w:val="24"/>
          <w:szCs w:val="24"/>
        </w:rPr>
        <w:t>4</w:t>
      </w:r>
      <w:r w:rsidR="0030764B" w:rsidRPr="00E13DF7">
        <w:rPr>
          <w:rFonts w:cstheme="minorHAnsi"/>
          <w:sz w:val="24"/>
          <w:szCs w:val="24"/>
        </w:rPr>
        <w:t>.</w:t>
      </w:r>
    </w:p>
    <w:p w14:paraId="65A555AA" w14:textId="06163FFD" w:rsidR="000A296A" w:rsidRPr="00E13DF7" w:rsidRDefault="000A296A" w:rsidP="005B154C">
      <w:pPr>
        <w:spacing w:after="0" w:line="240" w:lineRule="auto"/>
        <w:jc w:val="both"/>
        <w:rPr>
          <w:rFonts w:cstheme="minorHAnsi"/>
          <w:sz w:val="24"/>
          <w:szCs w:val="24"/>
        </w:rPr>
      </w:pPr>
    </w:p>
    <w:p w14:paraId="6729FF2F" w14:textId="77777777" w:rsidR="00BD0ECD" w:rsidRDefault="00BD0ECD" w:rsidP="005B154C">
      <w:pPr>
        <w:spacing w:after="0" w:line="240" w:lineRule="auto"/>
        <w:rPr>
          <w:rFonts w:cstheme="minorHAnsi"/>
          <w:sz w:val="24"/>
          <w:szCs w:val="24"/>
          <w:highlight w:val="yellow"/>
        </w:rPr>
      </w:pPr>
      <w:r>
        <w:rPr>
          <w:rFonts w:cstheme="minorHAnsi"/>
          <w:sz w:val="24"/>
          <w:szCs w:val="24"/>
          <w:highlight w:val="yellow"/>
        </w:rPr>
        <w:br w:type="page"/>
      </w:r>
    </w:p>
    <w:p w14:paraId="4110221F" w14:textId="77777777" w:rsidR="00E13DF7" w:rsidRPr="00E13DF7" w:rsidRDefault="00E13DF7" w:rsidP="005B154C">
      <w:pPr>
        <w:spacing w:after="0" w:line="240" w:lineRule="auto"/>
        <w:jc w:val="both"/>
        <w:rPr>
          <w:rFonts w:cstheme="minorHAnsi"/>
          <w:sz w:val="24"/>
          <w:szCs w:val="24"/>
        </w:rPr>
      </w:pPr>
    </w:p>
    <w:p w14:paraId="15D9B0C5" w14:textId="40B38C76" w:rsidR="00891113" w:rsidRPr="009E341E" w:rsidRDefault="00891113" w:rsidP="005B154C">
      <w:pPr>
        <w:spacing w:after="0" w:line="240" w:lineRule="auto"/>
        <w:jc w:val="both"/>
        <w:rPr>
          <w:rFonts w:cstheme="minorHAnsi"/>
          <w:i/>
          <w:iCs/>
          <w:color w:val="2F5496" w:themeColor="accent1" w:themeShade="BF"/>
          <w:sz w:val="24"/>
          <w:szCs w:val="24"/>
        </w:rPr>
      </w:pPr>
      <w:r>
        <w:rPr>
          <w:rFonts w:cstheme="minorHAnsi"/>
          <w:i/>
          <w:iCs/>
          <w:color w:val="2F5496" w:themeColor="accent1" w:themeShade="BF"/>
          <w:sz w:val="24"/>
          <w:szCs w:val="24"/>
        </w:rPr>
        <w:t>Budget</w:t>
      </w:r>
    </w:p>
    <w:p w14:paraId="48C927F8" w14:textId="25FCDF0E" w:rsidR="00891113" w:rsidRDefault="00891113" w:rsidP="005B154C">
      <w:pPr>
        <w:spacing w:after="0" w:line="240" w:lineRule="auto"/>
        <w:jc w:val="both"/>
        <w:rPr>
          <w:rFonts w:cstheme="minorHAnsi"/>
          <w:sz w:val="24"/>
          <w:szCs w:val="24"/>
        </w:rPr>
      </w:pPr>
      <w:r w:rsidRPr="009E341E">
        <w:rPr>
          <w:rFonts w:cstheme="minorHAnsi"/>
          <w:sz w:val="24"/>
          <w:szCs w:val="24"/>
        </w:rPr>
        <w:t xml:space="preserve">NDC </w:t>
      </w:r>
      <w:r>
        <w:rPr>
          <w:rFonts w:cstheme="minorHAnsi"/>
          <w:sz w:val="24"/>
          <w:szCs w:val="24"/>
        </w:rPr>
        <w:t xml:space="preserve">has set </w:t>
      </w:r>
      <w:r w:rsidRPr="0084077B">
        <w:rPr>
          <w:rFonts w:cstheme="minorHAnsi"/>
          <w:sz w:val="24"/>
          <w:szCs w:val="24"/>
        </w:rPr>
        <w:t>aside $</w:t>
      </w:r>
      <w:r w:rsidR="00D273CF" w:rsidRPr="0084077B">
        <w:rPr>
          <w:rFonts w:cstheme="minorHAnsi"/>
          <w:sz w:val="24"/>
          <w:szCs w:val="24"/>
        </w:rPr>
        <w:t>1,3</w:t>
      </w:r>
      <w:r w:rsidR="00D273CF">
        <w:rPr>
          <w:rFonts w:cstheme="minorHAnsi"/>
          <w:sz w:val="24"/>
          <w:szCs w:val="24"/>
        </w:rPr>
        <w:t>64,886</w:t>
      </w:r>
      <w:r w:rsidR="00695B6D">
        <w:rPr>
          <w:rFonts w:cstheme="minorHAnsi"/>
          <w:sz w:val="24"/>
          <w:szCs w:val="24"/>
        </w:rPr>
        <w:t xml:space="preserve"> </w:t>
      </w:r>
      <w:r>
        <w:rPr>
          <w:rFonts w:cstheme="minorHAnsi"/>
          <w:sz w:val="24"/>
          <w:szCs w:val="24"/>
        </w:rPr>
        <w:t xml:space="preserve">as a subaward to </w:t>
      </w:r>
      <w:r w:rsidR="00E575E5">
        <w:rPr>
          <w:rFonts w:cstheme="minorHAnsi"/>
          <w:sz w:val="24"/>
          <w:szCs w:val="24"/>
        </w:rPr>
        <w:t xml:space="preserve">a </w:t>
      </w:r>
      <w:r>
        <w:rPr>
          <w:rFonts w:cstheme="minorHAnsi"/>
          <w:sz w:val="24"/>
          <w:szCs w:val="24"/>
        </w:rPr>
        <w:t xml:space="preserve">qualified organization(s) for </w:t>
      </w:r>
      <w:r w:rsidR="00E269A1">
        <w:rPr>
          <w:rFonts w:cstheme="minorHAnsi"/>
          <w:sz w:val="24"/>
          <w:szCs w:val="24"/>
        </w:rPr>
        <w:t>the</w:t>
      </w:r>
      <w:r>
        <w:rPr>
          <w:rFonts w:cstheme="minorHAnsi"/>
          <w:sz w:val="24"/>
          <w:szCs w:val="24"/>
        </w:rPr>
        <w:t xml:space="preserve"> </w:t>
      </w:r>
      <w:r w:rsidR="008A0EB4">
        <w:rPr>
          <w:rFonts w:cstheme="minorHAnsi"/>
          <w:sz w:val="24"/>
          <w:szCs w:val="24"/>
        </w:rPr>
        <w:t xml:space="preserve">project term, </w:t>
      </w:r>
      <w:r w:rsidR="008A0EB4" w:rsidRPr="0084077B">
        <w:rPr>
          <w:rFonts w:cstheme="minorHAnsi"/>
          <w:sz w:val="24"/>
          <w:szCs w:val="24"/>
        </w:rPr>
        <w:t>which begins upon subaward and is anticipated to end December 31, 2024</w:t>
      </w:r>
      <w:r w:rsidRPr="0084077B">
        <w:rPr>
          <w:rFonts w:cstheme="minorHAnsi"/>
          <w:sz w:val="24"/>
          <w:szCs w:val="24"/>
        </w:rPr>
        <w:t>.</w:t>
      </w:r>
      <w:r w:rsidR="00E575E5" w:rsidRPr="0084077B">
        <w:rPr>
          <w:rFonts w:cstheme="minorHAnsi"/>
          <w:sz w:val="24"/>
          <w:szCs w:val="24"/>
        </w:rPr>
        <w:t xml:space="preserve"> </w:t>
      </w:r>
      <w:r w:rsidRPr="0084077B">
        <w:rPr>
          <w:rFonts w:cstheme="minorHAnsi"/>
          <w:sz w:val="24"/>
          <w:szCs w:val="24"/>
        </w:rPr>
        <w:t xml:space="preserve">Eligible costs for the program budget </w:t>
      </w:r>
      <w:r w:rsidR="00694298" w:rsidRPr="0084077B">
        <w:rPr>
          <w:rFonts w:cstheme="minorHAnsi"/>
          <w:sz w:val="24"/>
          <w:szCs w:val="24"/>
        </w:rPr>
        <w:t>include</w:t>
      </w:r>
      <w:r w:rsidRPr="0084077B">
        <w:rPr>
          <w:rFonts w:cstheme="minorHAnsi"/>
          <w:sz w:val="24"/>
          <w:szCs w:val="24"/>
        </w:rPr>
        <w:t xml:space="preserve"> personnel costs, fringe benefits, travel, equipment, supplies, contractual services, and indirect costs.</w:t>
      </w:r>
      <w:r>
        <w:rPr>
          <w:rFonts w:cstheme="minorHAnsi"/>
          <w:sz w:val="24"/>
          <w:szCs w:val="24"/>
        </w:rPr>
        <w:t xml:space="preserve">  </w:t>
      </w:r>
    </w:p>
    <w:p w14:paraId="2B801DDD" w14:textId="6D067B5A" w:rsidR="00E269A1" w:rsidRDefault="00E269A1" w:rsidP="005B154C">
      <w:pPr>
        <w:spacing w:after="0" w:line="240" w:lineRule="auto"/>
        <w:jc w:val="both"/>
        <w:rPr>
          <w:rFonts w:cstheme="minorHAnsi"/>
          <w:sz w:val="24"/>
          <w:szCs w:val="24"/>
        </w:rPr>
      </w:pPr>
    </w:p>
    <w:p w14:paraId="2B0C670A" w14:textId="10E9ED40" w:rsidR="00891113" w:rsidRDefault="00E269A1" w:rsidP="005B154C">
      <w:pPr>
        <w:spacing w:after="0" w:line="240" w:lineRule="auto"/>
        <w:jc w:val="both"/>
        <w:rPr>
          <w:rFonts w:cstheme="minorHAnsi"/>
          <w:sz w:val="24"/>
          <w:szCs w:val="24"/>
        </w:rPr>
      </w:pPr>
      <w:r w:rsidRPr="0084077B">
        <w:rPr>
          <w:rFonts w:cstheme="minorHAnsi"/>
          <w:sz w:val="24"/>
          <w:szCs w:val="24"/>
        </w:rPr>
        <w:t>Additionally, $470,000 of the total program budget</w:t>
      </w:r>
      <w:r w:rsidR="00695B6D" w:rsidRPr="0084077B">
        <w:rPr>
          <w:rFonts w:cstheme="minorHAnsi"/>
          <w:sz w:val="24"/>
          <w:szCs w:val="24"/>
        </w:rPr>
        <w:t xml:space="preserve"> has been reserved for participant grant funding.</w:t>
      </w:r>
      <w:r>
        <w:rPr>
          <w:rFonts w:cstheme="minorHAnsi"/>
          <w:sz w:val="24"/>
          <w:szCs w:val="24"/>
        </w:rPr>
        <w:t xml:space="preserve"> </w:t>
      </w:r>
    </w:p>
    <w:p w14:paraId="793F6BD1" w14:textId="77777777" w:rsidR="0084077B" w:rsidRPr="00E13DF7" w:rsidRDefault="0084077B" w:rsidP="005B154C">
      <w:pPr>
        <w:spacing w:after="0" w:line="240" w:lineRule="auto"/>
        <w:jc w:val="both"/>
        <w:rPr>
          <w:rFonts w:cstheme="minorHAnsi"/>
          <w:color w:val="2F5496" w:themeColor="accent1" w:themeShade="BF"/>
          <w:sz w:val="24"/>
          <w:szCs w:val="24"/>
        </w:rPr>
      </w:pPr>
    </w:p>
    <w:p w14:paraId="3C0C029B" w14:textId="7F1F0F92" w:rsidR="000A296A" w:rsidRPr="009E341E" w:rsidRDefault="000A296A" w:rsidP="005B154C">
      <w:pPr>
        <w:spacing w:after="0" w:line="240" w:lineRule="auto"/>
        <w:jc w:val="both"/>
        <w:rPr>
          <w:rFonts w:cstheme="minorHAnsi"/>
          <w:i/>
          <w:iCs/>
          <w:color w:val="2F5496" w:themeColor="accent1" w:themeShade="BF"/>
          <w:sz w:val="24"/>
          <w:szCs w:val="24"/>
        </w:rPr>
      </w:pPr>
      <w:r w:rsidRPr="009E341E">
        <w:rPr>
          <w:rFonts w:cstheme="minorHAnsi"/>
          <w:i/>
          <w:iCs/>
          <w:color w:val="2F5496" w:themeColor="accent1" w:themeShade="BF"/>
          <w:sz w:val="24"/>
          <w:szCs w:val="24"/>
        </w:rPr>
        <w:t>Qualifications</w:t>
      </w:r>
    </w:p>
    <w:p w14:paraId="72654C37" w14:textId="30924955" w:rsidR="000A296A" w:rsidRPr="009E341E" w:rsidRDefault="00F83934" w:rsidP="005B154C">
      <w:pPr>
        <w:spacing w:after="0" w:line="240" w:lineRule="auto"/>
        <w:jc w:val="both"/>
        <w:rPr>
          <w:rFonts w:cstheme="minorHAnsi"/>
          <w:sz w:val="24"/>
          <w:szCs w:val="24"/>
        </w:rPr>
      </w:pPr>
      <w:r w:rsidRPr="009E341E">
        <w:rPr>
          <w:rFonts w:cstheme="minorHAnsi"/>
          <w:sz w:val="24"/>
          <w:szCs w:val="24"/>
        </w:rPr>
        <w:t xml:space="preserve">NDC is seeking proposals from </w:t>
      </w:r>
      <w:r w:rsidR="00E13DF7">
        <w:rPr>
          <w:rFonts w:cstheme="minorHAnsi"/>
          <w:sz w:val="24"/>
          <w:szCs w:val="24"/>
        </w:rPr>
        <w:t xml:space="preserve">reputable community </w:t>
      </w:r>
      <w:r w:rsidRPr="009E341E">
        <w:rPr>
          <w:rFonts w:cstheme="minorHAnsi"/>
          <w:sz w:val="24"/>
          <w:szCs w:val="24"/>
        </w:rPr>
        <w:t>organizations with:</w:t>
      </w:r>
    </w:p>
    <w:p w14:paraId="4634F79D" w14:textId="72F8A30D" w:rsidR="005C375A" w:rsidRDefault="005C375A" w:rsidP="005B154C">
      <w:pPr>
        <w:pStyle w:val="ListParagraph"/>
        <w:numPr>
          <w:ilvl w:val="0"/>
          <w:numId w:val="22"/>
        </w:numPr>
        <w:spacing w:after="0" w:line="240" w:lineRule="auto"/>
        <w:jc w:val="both"/>
        <w:rPr>
          <w:rFonts w:cstheme="minorHAnsi"/>
          <w:sz w:val="24"/>
          <w:szCs w:val="24"/>
        </w:rPr>
      </w:pPr>
      <w:r>
        <w:rPr>
          <w:rFonts w:cstheme="minorHAnsi"/>
          <w:sz w:val="24"/>
          <w:szCs w:val="24"/>
        </w:rPr>
        <w:t xml:space="preserve">Prior experience in administering the SBA’s former </w:t>
      </w:r>
      <w:proofErr w:type="spellStart"/>
      <w:r>
        <w:rPr>
          <w:rFonts w:cstheme="minorHAnsi"/>
          <w:sz w:val="24"/>
          <w:szCs w:val="24"/>
        </w:rPr>
        <w:t>ScaleUp</w:t>
      </w:r>
      <w:proofErr w:type="spellEnd"/>
      <w:r>
        <w:rPr>
          <w:rFonts w:cstheme="minorHAnsi"/>
          <w:sz w:val="24"/>
          <w:szCs w:val="24"/>
        </w:rPr>
        <w:t xml:space="preserve"> </w:t>
      </w:r>
      <w:r w:rsidR="008A0EB4">
        <w:rPr>
          <w:rFonts w:cstheme="minorHAnsi"/>
          <w:sz w:val="24"/>
          <w:szCs w:val="24"/>
        </w:rPr>
        <w:t xml:space="preserve">America </w:t>
      </w:r>
      <w:r>
        <w:rPr>
          <w:rFonts w:cstheme="minorHAnsi"/>
          <w:sz w:val="24"/>
          <w:szCs w:val="24"/>
        </w:rPr>
        <w:t>Program</w:t>
      </w:r>
      <w:r w:rsidR="00694298">
        <w:rPr>
          <w:rFonts w:cstheme="minorHAnsi"/>
          <w:sz w:val="24"/>
          <w:szCs w:val="24"/>
        </w:rPr>
        <w:t xml:space="preserve"> or a similar program</w:t>
      </w:r>
      <w:r>
        <w:rPr>
          <w:rFonts w:cstheme="minorHAnsi"/>
          <w:sz w:val="24"/>
          <w:szCs w:val="24"/>
        </w:rPr>
        <w:t>.</w:t>
      </w:r>
    </w:p>
    <w:p w14:paraId="2C719731" w14:textId="21FC0051" w:rsidR="005C375A" w:rsidRDefault="005C375A" w:rsidP="005B154C">
      <w:pPr>
        <w:pStyle w:val="ListParagraph"/>
        <w:numPr>
          <w:ilvl w:val="0"/>
          <w:numId w:val="22"/>
        </w:numPr>
        <w:spacing w:after="0" w:line="240" w:lineRule="auto"/>
        <w:jc w:val="both"/>
        <w:rPr>
          <w:rFonts w:cstheme="minorHAnsi"/>
          <w:sz w:val="24"/>
          <w:szCs w:val="24"/>
        </w:rPr>
      </w:pPr>
      <w:r>
        <w:rPr>
          <w:rFonts w:cstheme="minorHAnsi"/>
          <w:sz w:val="24"/>
          <w:szCs w:val="24"/>
        </w:rPr>
        <w:t xml:space="preserve">Prior experience </w:t>
      </w:r>
      <w:r w:rsidR="006F7FCE">
        <w:rPr>
          <w:rFonts w:cstheme="minorHAnsi"/>
          <w:sz w:val="24"/>
          <w:szCs w:val="24"/>
        </w:rPr>
        <w:t>facilitating</w:t>
      </w:r>
      <w:r>
        <w:rPr>
          <w:rFonts w:cstheme="minorHAnsi"/>
          <w:sz w:val="24"/>
          <w:szCs w:val="24"/>
        </w:rPr>
        <w:t xml:space="preserve"> Kauffman Foundation</w:t>
      </w:r>
      <w:r w:rsidR="00602D23">
        <w:rPr>
          <w:rFonts w:cstheme="minorHAnsi"/>
          <w:sz w:val="24"/>
          <w:szCs w:val="24"/>
        </w:rPr>
        <w:t xml:space="preserve"> courses</w:t>
      </w:r>
      <w:r w:rsidR="00BD0ECD">
        <w:rPr>
          <w:rFonts w:cstheme="minorHAnsi"/>
          <w:sz w:val="24"/>
          <w:szCs w:val="24"/>
        </w:rPr>
        <w:t xml:space="preserve">, such as the </w:t>
      </w:r>
      <w:proofErr w:type="spellStart"/>
      <w:r w:rsidR="00BD0ECD">
        <w:rPr>
          <w:rFonts w:cstheme="minorHAnsi"/>
          <w:sz w:val="24"/>
          <w:szCs w:val="24"/>
        </w:rPr>
        <w:t>FastTrac</w:t>
      </w:r>
      <w:proofErr w:type="spellEnd"/>
      <w:r w:rsidR="00BD0ECD" w:rsidRPr="006F7FCE">
        <w:rPr>
          <w:rFonts w:cstheme="minorHAnsi"/>
          <w:sz w:val="24"/>
          <w:szCs w:val="24"/>
        </w:rPr>
        <w:t>™</w:t>
      </w:r>
      <w:r w:rsidR="00BD0ECD">
        <w:rPr>
          <w:rFonts w:cstheme="minorHAnsi"/>
          <w:sz w:val="24"/>
          <w:szCs w:val="24"/>
        </w:rPr>
        <w:t xml:space="preserve"> program, as a certified </w:t>
      </w:r>
      <w:r w:rsidR="00F159AD">
        <w:rPr>
          <w:rFonts w:cstheme="minorHAnsi"/>
          <w:sz w:val="24"/>
          <w:szCs w:val="24"/>
        </w:rPr>
        <w:t>instructor.</w:t>
      </w:r>
    </w:p>
    <w:p w14:paraId="24962752" w14:textId="3689129A" w:rsidR="005C375A" w:rsidRDefault="005C375A" w:rsidP="005B154C">
      <w:pPr>
        <w:pStyle w:val="ListParagraph"/>
        <w:numPr>
          <w:ilvl w:val="0"/>
          <w:numId w:val="22"/>
        </w:numPr>
        <w:spacing w:after="0" w:line="240" w:lineRule="auto"/>
        <w:jc w:val="both"/>
        <w:rPr>
          <w:rFonts w:cstheme="minorHAnsi"/>
          <w:sz w:val="24"/>
          <w:szCs w:val="24"/>
        </w:rPr>
      </w:pPr>
      <w:r>
        <w:rPr>
          <w:rFonts w:cstheme="minorHAnsi"/>
          <w:sz w:val="24"/>
          <w:szCs w:val="24"/>
        </w:rPr>
        <w:t xml:space="preserve">Ability to </w:t>
      </w:r>
      <w:r w:rsidR="006F7FCE">
        <w:rPr>
          <w:rFonts w:cstheme="minorHAnsi"/>
          <w:sz w:val="24"/>
          <w:szCs w:val="24"/>
        </w:rPr>
        <w:t xml:space="preserve">facilitate </w:t>
      </w:r>
      <w:r w:rsidR="00BD0ECD">
        <w:rPr>
          <w:rFonts w:cstheme="minorHAnsi"/>
          <w:sz w:val="24"/>
          <w:szCs w:val="24"/>
        </w:rPr>
        <w:t xml:space="preserve">business clinics and provide one-on-one technical assistance </w:t>
      </w:r>
      <w:r w:rsidR="006F7FCE">
        <w:rPr>
          <w:rFonts w:cstheme="minorHAnsi"/>
          <w:sz w:val="24"/>
          <w:szCs w:val="24"/>
        </w:rPr>
        <w:t>in</w:t>
      </w:r>
      <w:r>
        <w:rPr>
          <w:rFonts w:cstheme="minorHAnsi"/>
          <w:sz w:val="24"/>
          <w:szCs w:val="24"/>
        </w:rPr>
        <w:t xml:space="preserve"> Spanish.</w:t>
      </w:r>
    </w:p>
    <w:p w14:paraId="0B20BEC5" w14:textId="13497948" w:rsidR="00F83934" w:rsidRPr="009E341E" w:rsidRDefault="00F83934" w:rsidP="005B154C">
      <w:pPr>
        <w:pStyle w:val="ListParagraph"/>
        <w:numPr>
          <w:ilvl w:val="0"/>
          <w:numId w:val="22"/>
        </w:numPr>
        <w:spacing w:after="0" w:line="240" w:lineRule="auto"/>
        <w:jc w:val="both"/>
        <w:rPr>
          <w:rFonts w:cstheme="minorHAnsi"/>
          <w:sz w:val="24"/>
          <w:szCs w:val="24"/>
        </w:rPr>
      </w:pPr>
      <w:r w:rsidRPr="009E341E">
        <w:rPr>
          <w:rFonts w:cstheme="minorHAnsi"/>
          <w:sz w:val="24"/>
          <w:szCs w:val="24"/>
        </w:rPr>
        <w:t>A comprehensive understanding of the economic impacts of COVID-19 to small businesses.</w:t>
      </w:r>
    </w:p>
    <w:p w14:paraId="04BE7E66" w14:textId="01EAFD9E" w:rsidR="00F83934" w:rsidRPr="00BD0ECD" w:rsidRDefault="00F83934" w:rsidP="005B154C">
      <w:pPr>
        <w:pStyle w:val="ListParagraph"/>
        <w:numPr>
          <w:ilvl w:val="0"/>
          <w:numId w:val="22"/>
        </w:numPr>
        <w:spacing w:after="0" w:line="240" w:lineRule="auto"/>
        <w:jc w:val="both"/>
        <w:rPr>
          <w:rFonts w:cstheme="minorHAnsi"/>
          <w:sz w:val="24"/>
          <w:szCs w:val="24"/>
        </w:rPr>
      </w:pPr>
      <w:r w:rsidRPr="00BD0ECD">
        <w:rPr>
          <w:rFonts w:cstheme="minorHAnsi"/>
          <w:sz w:val="24"/>
          <w:szCs w:val="24"/>
        </w:rPr>
        <w:t>The ability to assess small businesses to determine sustainability and future success, including stabilization needs, if any, and viable expansion goals.</w:t>
      </w:r>
    </w:p>
    <w:p w14:paraId="2F104036" w14:textId="3C5A7C77" w:rsidR="00BD765B" w:rsidRPr="00BD0ECD" w:rsidRDefault="00BD765B" w:rsidP="005B154C">
      <w:pPr>
        <w:pStyle w:val="ListParagraph"/>
        <w:numPr>
          <w:ilvl w:val="0"/>
          <w:numId w:val="22"/>
        </w:numPr>
        <w:spacing w:after="0" w:line="240" w:lineRule="auto"/>
        <w:jc w:val="both"/>
        <w:rPr>
          <w:rFonts w:cstheme="minorHAnsi"/>
          <w:sz w:val="24"/>
          <w:szCs w:val="24"/>
        </w:rPr>
      </w:pPr>
      <w:r w:rsidRPr="00BD0ECD">
        <w:rPr>
          <w:rFonts w:cstheme="minorHAnsi"/>
          <w:sz w:val="24"/>
          <w:szCs w:val="24"/>
        </w:rPr>
        <w:t>Experience with</w:t>
      </w:r>
      <w:r w:rsidR="009E122A" w:rsidRPr="00BD0ECD">
        <w:rPr>
          <w:sz w:val="24"/>
          <w:szCs w:val="24"/>
        </w:rPr>
        <w:t xml:space="preserve"> developing and deploying </w:t>
      </w:r>
      <w:r w:rsidR="009E122A" w:rsidRPr="00BD0ECD">
        <w:rPr>
          <w:rFonts w:cstheme="minorHAnsi"/>
          <w:sz w:val="24"/>
          <w:szCs w:val="24"/>
        </w:rPr>
        <w:t>training and networking programs.</w:t>
      </w:r>
    </w:p>
    <w:p w14:paraId="3726939F" w14:textId="2D3B6B62" w:rsidR="00E13DF7" w:rsidRPr="00BD0ECD" w:rsidRDefault="00E13DF7" w:rsidP="005B154C">
      <w:pPr>
        <w:pStyle w:val="ListParagraph"/>
        <w:numPr>
          <w:ilvl w:val="0"/>
          <w:numId w:val="22"/>
        </w:numPr>
        <w:spacing w:after="0" w:line="240" w:lineRule="auto"/>
        <w:jc w:val="both"/>
        <w:rPr>
          <w:rFonts w:cstheme="minorHAnsi"/>
          <w:sz w:val="24"/>
          <w:szCs w:val="24"/>
        </w:rPr>
      </w:pPr>
      <w:r w:rsidRPr="00BD0ECD">
        <w:rPr>
          <w:rFonts w:cstheme="minorHAnsi"/>
          <w:sz w:val="24"/>
          <w:szCs w:val="24"/>
        </w:rPr>
        <w:t>A</w:t>
      </w:r>
      <w:r w:rsidR="00BD765B" w:rsidRPr="00BD0ECD">
        <w:rPr>
          <w:rFonts w:cstheme="minorHAnsi"/>
          <w:sz w:val="24"/>
          <w:szCs w:val="24"/>
        </w:rPr>
        <w:t>n established</w:t>
      </w:r>
      <w:r w:rsidRPr="00BD0ECD">
        <w:rPr>
          <w:rFonts w:cstheme="minorHAnsi"/>
          <w:sz w:val="24"/>
          <w:szCs w:val="24"/>
        </w:rPr>
        <w:t xml:space="preserve"> local presence </w:t>
      </w:r>
      <w:r w:rsidR="00BD765B" w:rsidRPr="00BD0ECD">
        <w:rPr>
          <w:rFonts w:cstheme="minorHAnsi"/>
          <w:sz w:val="24"/>
          <w:szCs w:val="24"/>
        </w:rPr>
        <w:t xml:space="preserve">in </w:t>
      </w:r>
      <w:r w:rsidR="00694298" w:rsidRPr="00BD0ECD">
        <w:rPr>
          <w:rFonts w:cstheme="minorHAnsi"/>
          <w:sz w:val="24"/>
          <w:szCs w:val="24"/>
        </w:rPr>
        <w:t>Dallas County, including physical office space in Dallas County</w:t>
      </w:r>
      <w:r w:rsidRPr="00BD0ECD">
        <w:rPr>
          <w:rFonts w:cstheme="minorHAnsi"/>
          <w:sz w:val="24"/>
          <w:szCs w:val="24"/>
        </w:rPr>
        <w:t>.</w:t>
      </w:r>
    </w:p>
    <w:p w14:paraId="5B934E97" w14:textId="51D215FE" w:rsidR="00BD0ECD" w:rsidRDefault="00BD0ECD" w:rsidP="005B154C">
      <w:pPr>
        <w:spacing w:after="0" w:line="240" w:lineRule="auto"/>
        <w:jc w:val="both"/>
        <w:rPr>
          <w:rFonts w:cstheme="minorHAnsi"/>
          <w:sz w:val="24"/>
          <w:szCs w:val="24"/>
        </w:rPr>
      </w:pPr>
    </w:p>
    <w:p w14:paraId="03A29336" w14:textId="68171A08" w:rsidR="00BD0ECD" w:rsidRPr="00BD0ECD" w:rsidRDefault="00BD0ECD" w:rsidP="005B154C">
      <w:pPr>
        <w:spacing w:after="0" w:line="240" w:lineRule="auto"/>
        <w:jc w:val="both"/>
        <w:rPr>
          <w:rFonts w:cstheme="minorHAnsi"/>
          <w:sz w:val="24"/>
          <w:szCs w:val="24"/>
        </w:rPr>
      </w:pPr>
      <w:r>
        <w:rPr>
          <w:rFonts w:cstheme="minorHAnsi"/>
          <w:sz w:val="24"/>
          <w:szCs w:val="24"/>
        </w:rPr>
        <w:t>NDC intends to select one (1) qualified organization to serve as the Program Facilitator.</w:t>
      </w:r>
    </w:p>
    <w:p w14:paraId="17D7B8F9" w14:textId="77777777" w:rsidR="00F83934" w:rsidRPr="009E341E" w:rsidRDefault="00F83934" w:rsidP="005B154C">
      <w:pPr>
        <w:spacing w:after="0" w:line="240" w:lineRule="auto"/>
        <w:jc w:val="both"/>
        <w:rPr>
          <w:rFonts w:cstheme="minorHAnsi"/>
          <w:sz w:val="24"/>
          <w:szCs w:val="24"/>
        </w:rPr>
      </w:pPr>
    </w:p>
    <w:p w14:paraId="0DA4995B" w14:textId="39A0D646" w:rsidR="0030764B" w:rsidRPr="009E341E" w:rsidRDefault="0030764B" w:rsidP="005B154C">
      <w:pPr>
        <w:spacing w:after="0" w:line="240" w:lineRule="auto"/>
        <w:jc w:val="both"/>
        <w:rPr>
          <w:rFonts w:cstheme="minorHAnsi"/>
          <w:i/>
          <w:iCs/>
          <w:color w:val="2F5496" w:themeColor="accent1" w:themeShade="BF"/>
          <w:sz w:val="24"/>
          <w:szCs w:val="24"/>
        </w:rPr>
      </w:pPr>
      <w:r w:rsidRPr="009E341E">
        <w:rPr>
          <w:rFonts w:cstheme="minorHAnsi"/>
          <w:i/>
          <w:iCs/>
          <w:color w:val="2F5496" w:themeColor="accent1" w:themeShade="BF"/>
          <w:sz w:val="24"/>
          <w:szCs w:val="24"/>
        </w:rPr>
        <w:t>Solicitation Timeline</w:t>
      </w:r>
    </w:p>
    <w:p w14:paraId="381E698B" w14:textId="673ABBBB" w:rsidR="0030764B" w:rsidRPr="009E341E" w:rsidRDefault="0030764B" w:rsidP="005B154C">
      <w:pPr>
        <w:spacing w:after="0" w:line="240" w:lineRule="auto"/>
        <w:jc w:val="both"/>
        <w:rPr>
          <w:rFonts w:cstheme="minorHAnsi"/>
          <w:sz w:val="24"/>
          <w:szCs w:val="24"/>
        </w:rPr>
      </w:pPr>
      <w:r w:rsidRPr="009E341E">
        <w:rPr>
          <w:rFonts w:cstheme="minorHAnsi"/>
          <w:sz w:val="24"/>
          <w:szCs w:val="24"/>
        </w:rPr>
        <w:t>Solicitation Issuance</w:t>
      </w:r>
      <w:r w:rsidR="0014150B" w:rsidRPr="009E341E">
        <w:rPr>
          <w:rFonts w:cstheme="minorHAnsi"/>
          <w:sz w:val="24"/>
          <w:szCs w:val="24"/>
        </w:rPr>
        <w:t xml:space="preserve"> Date</w:t>
      </w:r>
      <w:r w:rsidRPr="009E341E">
        <w:rPr>
          <w:rFonts w:cstheme="minorHAnsi"/>
          <w:sz w:val="24"/>
          <w:szCs w:val="24"/>
        </w:rPr>
        <w:t xml:space="preserve">: </w:t>
      </w:r>
      <w:r w:rsidRPr="009E341E">
        <w:rPr>
          <w:rFonts w:cstheme="minorHAnsi"/>
          <w:sz w:val="24"/>
          <w:szCs w:val="24"/>
        </w:rPr>
        <w:tab/>
      </w:r>
      <w:r w:rsidRPr="009E341E">
        <w:rPr>
          <w:rFonts w:cstheme="minorHAnsi"/>
          <w:sz w:val="24"/>
          <w:szCs w:val="24"/>
        </w:rPr>
        <w:tab/>
      </w:r>
      <w:r w:rsidR="00A1591B">
        <w:rPr>
          <w:rFonts w:cstheme="minorHAnsi"/>
          <w:sz w:val="24"/>
          <w:szCs w:val="24"/>
        </w:rPr>
        <w:t>Thursday</w:t>
      </w:r>
      <w:r w:rsidR="001445E4" w:rsidRPr="009E341E">
        <w:rPr>
          <w:rFonts w:cstheme="minorHAnsi"/>
          <w:sz w:val="24"/>
          <w:szCs w:val="24"/>
        </w:rPr>
        <w:t xml:space="preserve">, January </w:t>
      </w:r>
      <w:r w:rsidR="00694298">
        <w:rPr>
          <w:rFonts w:cstheme="minorHAnsi"/>
          <w:sz w:val="24"/>
          <w:szCs w:val="24"/>
        </w:rPr>
        <w:t>2</w:t>
      </w:r>
      <w:r w:rsidR="00A1591B">
        <w:rPr>
          <w:rFonts w:cstheme="minorHAnsi"/>
          <w:sz w:val="24"/>
          <w:szCs w:val="24"/>
        </w:rPr>
        <w:t>6</w:t>
      </w:r>
      <w:r w:rsidR="001445E4" w:rsidRPr="009E341E">
        <w:rPr>
          <w:rFonts w:cstheme="minorHAnsi"/>
          <w:sz w:val="24"/>
          <w:szCs w:val="24"/>
        </w:rPr>
        <w:t xml:space="preserve">, 2023 </w:t>
      </w:r>
    </w:p>
    <w:p w14:paraId="532EA2CD" w14:textId="2DF520D5" w:rsidR="0014150B" w:rsidRPr="009E341E" w:rsidRDefault="00F43676" w:rsidP="005B154C">
      <w:pPr>
        <w:spacing w:after="0" w:line="240" w:lineRule="auto"/>
        <w:jc w:val="both"/>
        <w:rPr>
          <w:rFonts w:cstheme="minorHAnsi"/>
          <w:sz w:val="24"/>
          <w:szCs w:val="24"/>
        </w:rPr>
      </w:pPr>
      <w:r w:rsidRPr="009E341E">
        <w:rPr>
          <w:rFonts w:cstheme="minorHAnsi"/>
          <w:sz w:val="24"/>
          <w:szCs w:val="24"/>
        </w:rPr>
        <w:t xml:space="preserve">Written </w:t>
      </w:r>
      <w:r w:rsidR="0014150B" w:rsidRPr="009E341E">
        <w:rPr>
          <w:rFonts w:cstheme="minorHAnsi"/>
          <w:sz w:val="24"/>
          <w:szCs w:val="24"/>
        </w:rPr>
        <w:t xml:space="preserve">Questions </w:t>
      </w:r>
      <w:r w:rsidRPr="009E341E">
        <w:rPr>
          <w:rFonts w:cstheme="minorHAnsi"/>
          <w:sz w:val="24"/>
          <w:szCs w:val="24"/>
        </w:rPr>
        <w:t>Deadline</w:t>
      </w:r>
      <w:r w:rsidR="0014150B" w:rsidRPr="009E341E">
        <w:rPr>
          <w:rFonts w:cstheme="minorHAnsi"/>
          <w:sz w:val="24"/>
          <w:szCs w:val="24"/>
        </w:rPr>
        <w:t xml:space="preserve"> Date:</w:t>
      </w:r>
      <w:r w:rsidR="0014150B" w:rsidRPr="009E341E">
        <w:rPr>
          <w:rFonts w:cstheme="minorHAnsi"/>
          <w:sz w:val="24"/>
          <w:szCs w:val="24"/>
        </w:rPr>
        <w:tab/>
      </w:r>
      <w:r w:rsidR="00A1591B">
        <w:rPr>
          <w:rFonts w:cstheme="minorHAnsi"/>
          <w:sz w:val="24"/>
          <w:szCs w:val="24"/>
        </w:rPr>
        <w:t>Thursday</w:t>
      </w:r>
      <w:r w:rsidR="0014150B" w:rsidRPr="009E341E">
        <w:rPr>
          <w:rFonts w:cstheme="minorHAnsi"/>
          <w:sz w:val="24"/>
          <w:szCs w:val="24"/>
        </w:rPr>
        <w:t xml:space="preserve">, </w:t>
      </w:r>
      <w:r w:rsidR="00694298">
        <w:rPr>
          <w:rFonts w:cstheme="minorHAnsi"/>
          <w:sz w:val="24"/>
          <w:szCs w:val="24"/>
        </w:rPr>
        <w:t xml:space="preserve">February </w:t>
      </w:r>
      <w:r w:rsidR="00A1591B">
        <w:rPr>
          <w:rFonts w:cstheme="minorHAnsi"/>
          <w:sz w:val="24"/>
          <w:szCs w:val="24"/>
        </w:rPr>
        <w:t>2</w:t>
      </w:r>
      <w:r w:rsidR="001445E4" w:rsidRPr="009E341E">
        <w:rPr>
          <w:rFonts w:cstheme="minorHAnsi"/>
          <w:sz w:val="24"/>
          <w:szCs w:val="24"/>
        </w:rPr>
        <w:t>, 2023</w:t>
      </w:r>
      <w:r w:rsidR="008278C8" w:rsidRPr="009E341E">
        <w:rPr>
          <w:rFonts w:cstheme="minorHAnsi"/>
          <w:sz w:val="24"/>
          <w:szCs w:val="24"/>
        </w:rPr>
        <w:t>,</w:t>
      </w:r>
      <w:r w:rsidRPr="009E341E">
        <w:rPr>
          <w:rFonts w:cstheme="minorHAnsi"/>
          <w:sz w:val="24"/>
          <w:szCs w:val="24"/>
        </w:rPr>
        <w:t xml:space="preserve"> at </w:t>
      </w:r>
      <w:r w:rsidR="00694298">
        <w:rPr>
          <w:rFonts w:cstheme="minorHAnsi"/>
          <w:sz w:val="24"/>
          <w:szCs w:val="24"/>
        </w:rPr>
        <w:t>5</w:t>
      </w:r>
      <w:r w:rsidRPr="009E341E">
        <w:rPr>
          <w:rFonts w:cstheme="minorHAnsi"/>
          <w:sz w:val="24"/>
          <w:szCs w:val="24"/>
        </w:rPr>
        <w:t>pm (</w:t>
      </w:r>
      <w:r w:rsidR="00694298">
        <w:rPr>
          <w:rFonts w:cstheme="minorHAnsi"/>
          <w:sz w:val="24"/>
          <w:szCs w:val="24"/>
        </w:rPr>
        <w:t>C</w:t>
      </w:r>
      <w:r w:rsidRPr="009E341E">
        <w:rPr>
          <w:rFonts w:cstheme="minorHAnsi"/>
          <w:sz w:val="24"/>
          <w:szCs w:val="24"/>
        </w:rPr>
        <w:t>ST)</w:t>
      </w:r>
    </w:p>
    <w:p w14:paraId="5B154407" w14:textId="39C61484" w:rsidR="0014150B" w:rsidRPr="009E341E" w:rsidRDefault="0014150B" w:rsidP="005B154C">
      <w:pPr>
        <w:spacing w:after="0" w:line="240" w:lineRule="auto"/>
        <w:jc w:val="both"/>
        <w:rPr>
          <w:rFonts w:cstheme="minorHAnsi"/>
          <w:sz w:val="24"/>
          <w:szCs w:val="24"/>
        </w:rPr>
      </w:pPr>
      <w:r w:rsidRPr="009E341E">
        <w:rPr>
          <w:rFonts w:cstheme="minorHAnsi"/>
          <w:sz w:val="24"/>
          <w:szCs w:val="24"/>
        </w:rPr>
        <w:t xml:space="preserve">Proposal </w:t>
      </w:r>
      <w:r w:rsidR="00226F91" w:rsidRPr="009E341E">
        <w:rPr>
          <w:rFonts w:cstheme="minorHAnsi"/>
          <w:sz w:val="24"/>
          <w:szCs w:val="24"/>
        </w:rPr>
        <w:t>Submission Deadline</w:t>
      </w:r>
      <w:r w:rsidRPr="009E341E">
        <w:rPr>
          <w:rFonts w:cstheme="minorHAnsi"/>
          <w:sz w:val="24"/>
          <w:szCs w:val="24"/>
        </w:rPr>
        <w:t>:</w:t>
      </w:r>
      <w:r w:rsidRPr="009E341E">
        <w:rPr>
          <w:rFonts w:cstheme="minorHAnsi"/>
          <w:sz w:val="24"/>
          <w:szCs w:val="24"/>
        </w:rPr>
        <w:tab/>
      </w:r>
      <w:bookmarkStart w:id="0" w:name="_Hlk109809754"/>
      <w:r w:rsidR="00A1591B">
        <w:rPr>
          <w:rFonts w:cstheme="minorHAnsi"/>
          <w:sz w:val="24"/>
          <w:szCs w:val="24"/>
        </w:rPr>
        <w:t>Thursday</w:t>
      </w:r>
      <w:r w:rsidR="001445E4" w:rsidRPr="009E341E">
        <w:rPr>
          <w:rFonts w:cstheme="minorHAnsi"/>
          <w:sz w:val="24"/>
          <w:szCs w:val="24"/>
        </w:rPr>
        <w:t xml:space="preserve">, </w:t>
      </w:r>
      <w:r w:rsidR="00694298">
        <w:rPr>
          <w:rFonts w:cstheme="minorHAnsi"/>
          <w:sz w:val="24"/>
          <w:szCs w:val="24"/>
        </w:rPr>
        <w:t xml:space="preserve">February </w:t>
      </w:r>
      <w:r w:rsidR="00A1591B">
        <w:rPr>
          <w:rFonts w:cstheme="minorHAnsi"/>
          <w:sz w:val="24"/>
          <w:szCs w:val="24"/>
        </w:rPr>
        <w:t>9</w:t>
      </w:r>
      <w:r w:rsidR="00165001" w:rsidRPr="009E341E">
        <w:rPr>
          <w:rFonts w:cstheme="minorHAnsi"/>
          <w:sz w:val="24"/>
          <w:szCs w:val="24"/>
        </w:rPr>
        <w:t>,</w:t>
      </w:r>
      <w:r w:rsidR="00226F91" w:rsidRPr="009E341E">
        <w:rPr>
          <w:rFonts w:cstheme="minorHAnsi"/>
          <w:sz w:val="24"/>
          <w:szCs w:val="24"/>
        </w:rPr>
        <w:t xml:space="preserve"> at </w:t>
      </w:r>
      <w:r w:rsidR="00694298">
        <w:rPr>
          <w:rFonts w:cstheme="minorHAnsi"/>
          <w:sz w:val="24"/>
          <w:szCs w:val="24"/>
        </w:rPr>
        <w:t>5</w:t>
      </w:r>
      <w:r w:rsidR="00226F91" w:rsidRPr="009E341E">
        <w:rPr>
          <w:rFonts w:cstheme="minorHAnsi"/>
          <w:sz w:val="24"/>
          <w:szCs w:val="24"/>
        </w:rPr>
        <w:t>pm (</w:t>
      </w:r>
      <w:r w:rsidR="00694298">
        <w:rPr>
          <w:rFonts w:cstheme="minorHAnsi"/>
          <w:sz w:val="24"/>
          <w:szCs w:val="24"/>
        </w:rPr>
        <w:t>C</w:t>
      </w:r>
      <w:r w:rsidR="00226F91" w:rsidRPr="009E341E">
        <w:rPr>
          <w:rFonts w:cstheme="minorHAnsi"/>
          <w:sz w:val="24"/>
          <w:szCs w:val="24"/>
        </w:rPr>
        <w:t>ST)</w:t>
      </w:r>
      <w:bookmarkEnd w:id="0"/>
    </w:p>
    <w:p w14:paraId="0F54BA2A" w14:textId="05858C0B" w:rsidR="0030764B" w:rsidRPr="009E341E" w:rsidRDefault="0030764B" w:rsidP="005B154C">
      <w:pPr>
        <w:spacing w:after="0" w:line="240" w:lineRule="auto"/>
        <w:jc w:val="both"/>
        <w:rPr>
          <w:rFonts w:cstheme="minorHAnsi"/>
          <w:color w:val="2F5496" w:themeColor="accent1" w:themeShade="BF"/>
          <w:sz w:val="24"/>
          <w:szCs w:val="24"/>
        </w:rPr>
      </w:pPr>
    </w:p>
    <w:p w14:paraId="6F5A3F82" w14:textId="76B2E188" w:rsidR="0014150B" w:rsidRPr="009E341E" w:rsidRDefault="001445E4" w:rsidP="005B154C">
      <w:pPr>
        <w:spacing w:after="0" w:line="240" w:lineRule="auto"/>
        <w:jc w:val="both"/>
        <w:rPr>
          <w:rFonts w:cstheme="minorHAnsi"/>
          <w:sz w:val="24"/>
          <w:szCs w:val="24"/>
        </w:rPr>
      </w:pPr>
      <w:r w:rsidRPr="009E341E">
        <w:rPr>
          <w:rFonts w:cstheme="minorHAnsi"/>
          <w:sz w:val="24"/>
          <w:szCs w:val="24"/>
        </w:rPr>
        <w:t>Submit written questions via</w:t>
      </w:r>
      <w:r w:rsidR="0014150B" w:rsidRPr="009E341E">
        <w:rPr>
          <w:rFonts w:cstheme="minorHAnsi"/>
          <w:sz w:val="24"/>
          <w:szCs w:val="24"/>
        </w:rPr>
        <w:t xml:space="preserve"> email</w:t>
      </w:r>
      <w:r w:rsidRPr="009E341E">
        <w:rPr>
          <w:rFonts w:cstheme="minorHAnsi"/>
          <w:sz w:val="24"/>
          <w:szCs w:val="24"/>
        </w:rPr>
        <w:t xml:space="preserve"> </w:t>
      </w:r>
      <w:r w:rsidR="00BD0ECD">
        <w:rPr>
          <w:rFonts w:cstheme="minorHAnsi"/>
          <w:sz w:val="24"/>
          <w:szCs w:val="24"/>
        </w:rPr>
        <w:t>to</w:t>
      </w:r>
      <w:r w:rsidR="0014150B" w:rsidRPr="009E341E">
        <w:rPr>
          <w:rFonts w:cstheme="minorHAnsi"/>
          <w:sz w:val="24"/>
          <w:szCs w:val="24"/>
        </w:rPr>
        <w:t xml:space="preserve"> </w:t>
      </w:r>
      <w:r w:rsidR="00695B6D">
        <w:rPr>
          <w:rFonts w:cstheme="minorHAnsi"/>
          <w:sz w:val="24"/>
          <w:szCs w:val="24"/>
        </w:rPr>
        <w:t>Laura Salinas</w:t>
      </w:r>
      <w:r w:rsidRPr="009E341E">
        <w:rPr>
          <w:rFonts w:cstheme="minorHAnsi"/>
          <w:sz w:val="24"/>
          <w:szCs w:val="24"/>
        </w:rPr>
        <w:t xml:space="preserve">, Director, </w:t>
      </w:r>
      <w:r w:rsidR="00695B6D">
        <w:rPr>
          <w:rFonts w:cstheme="minorHAnsi"/>
          <w:sz w:val="24"/>
          <w:szCs w:val="24"/>
        </w:rPr>
        <w:t>Operations Support</w:t>
      </w:r>
      <w:r w:rsidRPr="009E341E">
        <w:rPr>
          <w:rFonts w:cstheme="minorHAnsi"/>
          <w:sz w:val="24"/>
          <w:szCs w:val="24"/>
        </w:rPr>
        <w:t xml:space="preserve"> at </w:t>
      </w:r>
      <w:hyperlink r:id="rId11" w:history="1">
        <w:r w:rsidR="008A0EB4" w:rsidRPr="001A15C0">
          <w:rPr>
            <w:rStyle w:val="Hyperlink"/>
            <w:rFonts w:cstheme="minorHAnsi"/>
            <w:sz w:val="24"/>
            <w:szCs w:val="24"/>
          </w:rPr>
          <w:t>lsalinas@ncdonline.org</w:t>
        </w:r>
      </w:hyperlink>
      <w:r w:rsidR="0014150B" w:rsidRPr="009E341E">
        <w:rPr>
          <w:rFonts w:cstheme="minorHAnsi"/>
          <w:sz w:val="24"/>
          <w:szCs w:val="24"/>
        </w:rPr>
        <w:t>.</w:t>
      </w:r>
    </w:p>
    <w:p w14:paraId="7563CA35" w14:textId="478313D2" w:rsidR="00BD0ECD" w:rsidRDefault="00BD0ECD" w:rsidP="005B154C">
      <w:pPr>
        <w:spacing w:after="0" w:line="240" w:lineRule="auto"/>
        <w:rPr>
          <w:rFonts w:cstheme="minorHAnsi"/>
          <w:i/>
          <w:iCs/>
          <w:color w:val="2F5496" w:themeColor="accent1" w:themeShade="BF"/>
          <w:sz w:val="24"/>
          <w:szCs w:val="24"/>
        </w:rPr>
      </w:pPr>
      <w:r>
        <w:rPr>
          <w:rFonts w:cstheme="minorHAnsi"/>
          <w:i/>
          <w:iCs/>
          <w:color w:val="2F5496" w:themeColor="accent1" w:themeShade="BF"/>
          <w:sz w:val="24"/>
          <w:szCs w:val="24"/>
        </w:rPr>
        <w:br w:type="page"/>
      </w:r>
    </w:p>
    <w:p w14:paraId="33873977" w14:textId="58454B3A" w:rsidR="00480637" w:rsidRPr="009E341E" w:rsidRDefault="00480637" w:rsidP="005B154C">
      <w:pPr>
        <w:spacing w:after="0" w:line="240" w:lineRule="auto"/>
        <w:jc w:val="both"/>
        <w:rPr>
          <w:rFonts w:cstheme="minorHAnsi"/>
          <w:i/>
          <w:iCs/>
          <w:color w:val="2F5496" w:themeColor="accent1" w:themeShade="BF"/>
          <w:sz w:val="24"/>
          <w:szCs w:val="24"/>
        </w:rPr>
      </w:pPr>
      <w:r w:rsidRPr="009E341E">
        <w:rPr>
          <w:rFonts w:cstheme="minorHAnsi"/>
          <w:i/>
          <w:iCs/>
          <w:color w:val="2F5496" w:themeColor="accent1" w:themeShade="BF"/>
          <w:sz w:val="24"/>
          <w:szCs w:val="24"/>
        </w:rPr>
        <w:lastRenderedPageBreak/>
        <w:t>Proposal Requirements</w:t>
      </w:r>
    </w:p>
    <w:p w14:paraId="6834112B" w14:textId="74150FB8" w:rsidR="00E02004" w:rsidRPr="009E341E" w:rsidRDefault="00E02004" w:rsidP="005B154C">
      <w:pPr>
        <w:spacing w:after="0" w:line="240" w:lineRule="auto"/>
        <w:jc w:val="both"/>
        <w:rPr>
          <w:rFonts w:cstheme="minorHAnsi"/>
          <w:sz w:val="24"/>
          <w:szCs w:val="24"/>
        </w:rPr>
      </w:pPr>
      <w:bookmarkStart w:id="1" w:name="_Hlk109809054"/>
      <w:r w:rsidRPr="009E341E">
        <w:rPr>
          <w:rFonts w:cstheme="minorHAnsi"/>
          <w:sz w:val="24"/>
          <w:szCs w:val="24"/>
        </w:rPr>
        <w:t xml:space="preserve">Proposals should be no longer than </w:t>
      </w:r>
      <w:r w:rsidR="00BD0ECD">
        <w:rPr>
          <w:rFonts w:cstheme="minorHAnsi"/>
          <w:sz w:val="24"/>
          <w:szCs w:val="24"/>
        </w:rPr>
        <w:t>eight (8)</w:t>
      </w:r>
      <w:r w:rsidRPr="009E341E">
        <w:rPr>
          <w:rFonts w:cstheme="minorHAnsi"/>
          <w:sz w:val="24"/>
          <w:szCs w:val="24"/>
        </w:rPr>
        <w:t xml:space="preserve"> double-spaced pages written in 12-p</w:t>
      </w:r>
      <w:r w:rsidR="00C944C0" w:rsidRPr="009E341E">
        <w:rPr>
          <w:rFonts w:cstheme="minorHAnsi"/>
          <w:sz w:val="24"/>
          <w:szCs w:val="24"/>
        </w:rPr>
        <w:t>oint font</w:t>
      </w:r>
      <w:r w:rsidRPr="009E341E">
        <w:rPr>
          <w:rFonts w:cstheme="minorHAnsi"/>
          <w:sz w:val="24"/>
          <w:szCs w:val="24"/>
        </w:rPr>
        <w:t xml:space="preserve">, excluding </w:t>
      </w:r>
      <w:r w:rsidR="005F10F1">
        <w:rPr>
          <w:rFonts w:cstheme="minorHAnsi"/>
          <w:sz w:val="24"/>
          <w:szCs w:val="24"/>
        </w:rPr>
        <w:t xml:space="preserve">bios, </w:t>
      </w:r>
      <w:r w:rsidRPr="009E341E">
        <w:rPr>
          <w:rFonts w:cstheme="minorHAnsi"/>
          <w:sz w:val="24"/>
          <w:szCs w:val="24"/>
        </w:rPr>
        <w:t xml:space="preserve">resumes and </w:t>
      </w:r>
      <w:r w:rsidR="005F10F1">
        <w:rPr>
          <w:rFonts w:cstheme="minorHAnsi"/>
          <w:sz w:val="24"/>
          <w:szCs w:val="24"/>
        </w:rPr>
        <w:t>disclosures</w:t>
      </w:r>
      <w:r w:rsidRPr="009E341E">
        <w:rPr>
          <w:rFonts w:cstheme="minorHAnsi"/>
          <w:sz w:val="24"/>
          <w:szCs w:val="24"/>
        </w:rPr>
        <w:t>.</w:t>
      </w:r>
    </w:p>
    <w:bookmarkEnd w:id="1"/>
    <w:p w14:paraId="697C9863" w14:textId="085F6930" w:rsidR="00C944C0" w:rsidRPr="009E341E" w:rsidRDefault="00C944C0" w:rsidP="005B154C">
      <w:pPr>
        <w:spacing w:after="0" w:line="240" w:lineRule="auto"/>
        <w:jc w:val="both"/>
        <w:rPr>
          <w:rFonts w:cstheme="minorHAnsi"/>
          <w:sz w:val="24"/>
          <w:szCs w:val="24"/>
        </w:rPr>
      </w:pPr>
    </w:p>
    <w:p w14:paraId="4F530F62" w14:textId="0F7B571B" w:rsidR="005C0766" w:rsidRPr="009E341E" w:rsidRDefault="005C0766" w:rsidP="005B154C">
      <w:pPr>
        <w:spacing w:after="0" w:line="240" w:lineRule="auto"/>
        <w:jc w:val="both"/>
        <w:rPr>
          <w:rFonts w:cstheme="minorHAnsi"/>
          <w:sz w:val="24"/>
          <w:szCs w:val="24"/>
        </w:rPr>
      </w:pPr>
      <w:r w:rsidRPr="009E341E">
        <w:rPr>
          <w:rFonts w:cstheme="minorHAnsi"/>
          <w:sz w:val="24"/>
          <w:szCs w:val="24"/>
        </w:rPr>
        <w:t>Proposals should include the following:</w:t>
      </w:r>
    </w:p>
    <w:p w14:paraId="2E65A2E3" w14:textId="504B52F3" w:rsidR="001445E4" w:rsidRPr="009E341E" w:rsidRDefault="005C0766" w:rsidP="005B154C">
      <w:pPr>
        <w:pStyle w:val="ListParagraph"/>
        <w:numPr>
          <w:ilvl w:val="0"/>
          <w:numId w:val="9"/>
        </w:numPr>
        <w:spacing w:after="0" w:line="240" w:lineRule="auto"/>
        <w:jc w:val="both"/>
        <w:rPr>
          <w:rFonts w:cstheme="minorHAnsi"/>
          <w:sz w:val="24"/>
          <w:szCs w:val="24"/>
        </w:rPr>
      </w:pPr>
      <w:r w:rsidRPr="009E341E">
        <w:rPr>
          <w:rFonts w:cstheme="minorHAnsi"/>
          <w:sz w:val="24"/>
          <w:szCs w:val="24"/>
        </w:rPr>
        <w:t xml:space="preserve">COVER PAGE with </w:t>
      </w:r>
      <w:r w:rsidR="00E02004" w:rsidRPr="009E341E">
        <w:rPr>
          <w:rFonts w:cstheme="minorHAnsi"/>
          <w:sz w:val="24"/>
          <w:szCs w:val="24"/>
        </w:rPr>
        <w:t>firm</w:t>
      </w:r>
      <w:r w:rsidRPr="009E341E">
        <w:rPr>
          <w:rFonts w:cstheme="minorHAnsi"/>
          <w:sz w:val="24"/>
          <w:szCs w:val="24"/>
        </w:rPr>
        <w:t xml:space="preserve"> information</w:t>
      </w:r>
      <w:r w:rsidR="00B30520" w:rsidRPr="009E341E">
        <w:rPr>
          <w:rFonts w:cstheme="minorHAnsi"/>
          <w:sz w:val="24"/>
          <w:szCs w:val="24"/>
        </w:rPr>
        <w:t xml:space="preserve"> to include</w:t>
      </w:r>
      <w:r w:rsidR="001445E4" w:rsidRPr="009E341E">
        <w:rPr>
          <w:rFonts w:cstheme="minorHAnsi"/>
          <w:sz w:val="24"/>
          <w:szCs w:val="24"/>
        </w:rPr>
        <w:t>:</w:t>
      </w:r>
    </w:p>
    <w:p w14:paraId="5540C04A" w14:textId="09B4763F" w:rsidR="001445E4" w:rsidRPr="009E341E" w:rsidRDefault="001445E4" w:rsidP="005B154C">
      <w:pPr>
        <w:pStyle w:val="ListParagraph"/>
        <w:numPr>
          <w:ilvl w:val="1"/>
          <w:numId w:val="9"/>
        </w:numPr>
        <w:spacing w:after="0" w:line="240" w:lineRule="auto"/>
        <w:jc w:val="both"/>
        <w:rPr>
          <w:rFonts w:cstheme="minorHAnsi"/>
          <w:sz w:val="24"/>
          <w:szCs w:val="24"/>
        </w:rPr>
      </w:pPr>
      <w:r w:rsidRPr="009E341E">
        <w:rPr>
          <w:rFonts w:cstheme="minorHAnsi"/>
          <w:sz w:val="24"/>
          <w:szCs w:val="24"/>
        </w:rPr>
        <w:t>L</w:t>
      </w:r>
      <w:r w:rsidR="00B30520" w:rsidRPr="009E341E">
        <w:rPr>
          <w:rFonts w:cstheme="minorHAnsi"/>
          <w:sz w:val="24"/>
          <w:szCs w:val="24"/>
        </w:rPr>
        <w:t xml:space="preserve">egal </w:t>
      </w:r>
      <w:r w:rsidR="00F83934" w:rsidRPr="009E341E">
        <w:rPr>
          <w:rFonts w:cstheme="minorHAnsi"/>
          <w:sz w:val="24"/>
          <w:szCs w:val="24"/>
        </w:rPr>
        <w:t>N</w:t>
      </w:r>
      <w:r w:rsidR="00B30520" w:rsidRPr="009E341E">
        <w:rPr>
          <w:rFonts w:cstheme="minorHAnsi"/>
          <w:sz w:val="24"/>
          <w:szCs w:val="24"/>
        </w:rPr>
        <w:t>ame</w:t>
      </w:r>
      <w:r w:rsidRPr="009E341E">
        <w:rPr>
          <w:rFonts w:cstheme="minorHAnsi"/>
          <w:sz w:val="24"/>
          <w:szCs w:val="24"/>
        </w:rPr>
        <w:t xml:space="preserve"> and </w:t>
      </w:r>
      <w:r w:rsidR="00B30520" w:rsidRPr="009E341E">
        <w:rPr>
          <w:rFonts w:cstheme="minorHAnsi"/>
          <w:sz w:val="24"/>
          <w:szCs w:val="24"/>
        </w:rPr>
        <w:t>DBA</w:t>
      </w:r>
      <w:r w:rsidRPr="009E341E">
        <w:rPr>
          <w:rFonts w:cstheme="minorHAnsi"/>
          <w:sz w:val="24"/>
          <w:szCs w:val="24"/>
        </w:rPr>
        <w:t xml:space="preserve"> (if applicable)</w:t>
      </w:r>
    </w:p>
    <w:p w14:paraId="45DF244D" w14:textId="1F1A6053" w:rsidR="001445E4" w:rsidRPr="009E341E" w:rsidRDefault="001445E4" w:rsidP="005B154C">
      <w:pPr>
        <w:pStyle w:val="ListParagraph"/>
        <w:numPr>
          <w:ilvl w:val="1"/>
          <w:numId w:val="9"/>
        </w:numPr>
        <w:spacing w:after="0" w:line="240" w:lineRule="auto"/>
        <w:jc w:val="both"/>
        <w:rPr>
          <w:rFonts w:cstheme="minorHAnsi"/>
          <w:sz w:val="24"/>
          <w:szCs w:val="24"/>
        </w:rPr>
      </w:pPr>
      <w:r w:rsidRPr="009E341E">
        <w:rPr>
          <w:rFonts w:cstheme="minorHAnsi"/>
          <w:sz w:val="24"/>
          <w:szCs w:val="24"/>
        </w:rPr>
        <w:t>P</w:t>
      </w:r>
      <w:r w:rsidR="00B30520" w:rsidRPr="009E341E">
        <w:rPr>
          <w:rFonts w:cstheme="minorHAnsi"/>
          <w:sz w:val="24"/>
          <w:szCs w:val="24"/>
        </w:rPr>
        <w:t xml:space="preserve">hysical </w:t>
      </w:r>
      <w:r w:rsidR="00F83934" w:rsidRPr="009E341E">
        <w:rPr>
          <w:rFonts w:cstheme="minorHAnsi"/>
          <w:sz w:val="24"/>
          <w:szCs w:val="24"/>
        </w:rPr>
        <w:t>A</w:t>
      </w:r>
      <w:r w:rsidR="00B30520" w:rsidRPr="009E341E">
        <w:rPr>
          <w:rFonts w:cstheme="minorHAnsi"/>
          <w:sz w:val="24"/>
          <w:szCs w:val="24"/>
        </w:rPr>
        <w:t>ddress</w:t>
      </w:r>
      <w:r w:rsidRPr="009E341E">
        <w:rPr>
          <w:rFonts w:cstheme="minorHAnsi"/>
          <w:sz w:val="24"/>
          <w:szCs w:val="24"/>
        </w:rPr>
        <w:t xml:space="preserve"> </w:t>
      </w:r>
    </w:p>
    <w:p w14:paraId="20CCA5EF" w14:textId="378335D2" w:rsidR="001445E4" w:rsidRPr="009E341E" w:rsidRDefault="001445E4" w:rsidP="005B154C">
      <w:pPr>
        <w:pStyle w:val="ListParagraph"/>
        <w:numPr>
          <w:ilvl w:val="1"/>
          <w:numId w:val="9"/>
        </w:numPr>
        <w:spacing w:after="0" w:line="240" w:lineRule="auto"/>
        <w:jc w:val="both"/>
        <w:rPr>
          <w:rFonts w:cstheme="minorHAnsi"/>
          <w:sz w:val="24"/>
          <w:szCs w:val="24"/>
        </w:rPr>
      </w:pPr>
      <w:r w:rsidRPr="009E341E">
        <w:rPr>
          <w:rFonts w:cstheme="minorHAnsi"/>
          <w:sz w:val="24"/>
          <w:szCs w:val="24"/>
        </w:rPr>
        <w:t>M</w:t>
      </w:r>
      <w:r w:rsidR="00B30520" w:rsidRPr="009E341E">
        <w:rPr>
          <w:rFonts w:cstheme="minorHAnsi"/>
          <w:sz w:val="24"/>
          <w:szCs w:val="24"/>
        </w:rPr>
        <w:t xml:space="preserve">ailing </w:t>
      </w:r>
      <w:r w:rsidR="00F83934" w:rsidRPr="009E341E">
        <w:rPr>
          <w:rFonts w:cstheme="minorHAnsi"/>
          <w:sz w:val="24"/>
          <w:szCs w:val="24"/>
        </w:rPr>
        <w:t>A</w:t>
      </w:r>
      <w:r w:rsidR="00B30520" w:rsidRPr="009E341E">
        <w:rPr>
          <w:rFonts w:cstheme="minorHAnsi"/>
          <w:sz w:val="24"/>
          <w:szCs w:val="24"/>
        </w:rPr>
        <w:t>ddres</w:t>
      </w:r>
      <w:r w:rsidRPr="009E341E">
        <w:rPr>
          <w:rFonts w:cstheme="minorHAnsi"/>
          <w:sz w:val="24"/>
          <w:szCs w:val="24"/>
        </w:rPr>
        <w:t>s</w:t>
      </w:r>
    </w:p>
    <w:p w14:paraId="0A7F1E79" w14:textId="77777777" w:rsidR="00F83934" w:rsidRPr="009E341E" w:rsidRDefault="00F83934" w:rsidP="005B154C">
      <w:pPr>
        <w:pStyle w:val="ListParagraph"/>
        <w:numPr>
          <w:ilvl w:val="1"/>
          <w:numId w:val="9"/>
        </w:numPr>
        <w:spacing w:after="0" w:line="240" w:lineRule="auto"/>
        <w:jc w:val="both"/>
        <w:rPr>
          <w:rFonts w:cstheme="minorHAnsi"/>
          <w:sz w:val="24"/>
          <w:szCs w:val="24"/>
        </w:rPr>
      </w:pPr>
      <w:r w:rsidRPr="009E341E">
        <w:rPr>
          <w:rFonts w:cstheme="minorHAnsi"/>
          <w:sz w:val="24"/>
          <w:szCs w:val="24"/>
        </w:rPr>
        <w:t>Phone Number</w:t>
      </w:r>
    </w:p>
    <w:p w14:paraId="49C0CB64" w14:textId="0447A774" w:rsidR="00F83934" w:rsidRPr="00A1591B" w:rsidRDefault="00F83934" w:rsidP="005B154C">
      <w:pPr>
        <w:pStyle w:val="ListParagraph"/>
        <w:numPr>
          <w:ilvl w:val="1"/>
          <w:numId w:val="9"/>
        </w:numPr>
        <w:spacing w:after="0" w:line="240" w:lineRule="auto"/>
        <w:jc w:val="both"/>
        <w:rPr>
          <w:rFonts w:cstheme="minorHAnsi"/>
          <w:sz w:val="24"/>
          <w:szCs w:val="24"/>
        </w:rPr>
      </w:pPr>
      <w:r w:rsidRPr="00A1591B">
        <w:rPr>
          <w:rFonts w:cstheme="minorHAnsi"/>
          <w:sz w:val="24"/>
          <w:szCs w:val="24"/>
        </w:rPr>
        <w:t>Website</w:t>
      </w:r>
    </w:p>
    <w:p w14:paraId="4BEFC4BD" w14:textId="3BA5A7AF" w:rsidR="00F83934" w:rsidRPr="00A1591B" w:rsidRDefault="00F83934" w:rsidP="005B154C">
      <w:pPr>
        <w:pStyle w:val="ListParagraph"/>
        <w:numPr>
          <w:ilvl w:val="1"/>
          <w:numId w:val="9"/>
        </w:numPr>
        <w:spacing w:after="0" w:line="240" w:lineRule="auto"/>
        <w:jc w:val="both"/>
        <w:rPr>
          <w:rFonts w:cstheme="minorHAnsi"/>
          <w:sz w:val="24"/>
          <w:szCs w:val="24"/>
        </w:rPr>
      </w:pPr>
      <w:r w:rsidRPr="00A1591B">
        <w:rPr>
          <w:rFonts w:cstheme="minorHAnsi"/>
          <w:sz w:val="24"/>
          <w:szCs w:val="24"/>
        </w:rPr>
        <w:t>Year Established</w:t>
      </w:r>
    </w:p>
    <w:p w14:paraId="34EDD69F" w14:textId="77777777" w:rsidR="001445E4" w:rsidRPr="00A1591B" w:rsidRDefault="00B30520" w:rsidP="005B154C">
      <w:pPr>
        <w:pStyle w:val="ListParagraph"/>
        <w:numPr>
          <w:ilvl w:val="1"/>
          <w:numId w:val="9"/>
        </w:numPr>
        <w:spacing w:after="0" w:line="240" w:lineRule="auto"/>
        <w:jc w:val="both"/>
        <w:rPr>
          <w:rFonts w:cstheme="minorHAnsi"/>
          <w:sz w:val="24"/>
          <w:szCs w:val="24"/>
        </w:rPr>
      </w:pPr>
      <w:r w:rsidRPr="00A1591B">
        <w:rPr>
          <w:rFonts w:cstheme="minorHAnsi"/>
          <w:sz w:val="24"/>
          <w:szCs w:val="24"/>
        </w:rPr>
        <w:t>Employer Identification Number</w:t>
      </w:r>
    </w:p>
    <w:p w14:paraId="38E33E10" w14:textId="7C4AFF00" w:rsidR="001445E4" w:rsidRPr="00A1591B" w:rsidRDefault="001445E4" w:rsidP="005B154C">
      <w:pPr>
        <w:pStyle w:val="ListParagraph"/>
        <w:numPr>
          <w:ilvl w:val="1"/>
          <w:numId w:val="9"/>
        </w:numPr>
        <w:spacing w:after="0" w:line="240" w:lineRule="auto"/>
        <w:jc w:val="both"/>
        <w:rPr>
          <w:rFonts w:cstheme="minorHAnsi"/>
          <w:sz w:val="24"/>
          <w:szCs w:val="24"/>
        </w:rPr>
      </w:pPr>
      <w:r w:rsidRPr="00A1591B">
        <w:rPr>
          <w:rFonts w:cstheme="minorHAnsi"/>
          <w:sz w:val="24"/>
          <w:szCs w:val="24"/>
        </w:rPr>
        <w:t>Unique Entity Identifier</w:t>
      </w:r>
      <w:r w:rsidR="00A1591B" w:rsidRPr="00A1591B">
        <w:rPr>
          <w:rFonts w:cstheme="minorHAnsi"/>
          <w:sz w:val="24"/>
          <w:szCs w:val="24"/>
        </w:rPr>
        <w:t xml:space="preserve"> – </w:t>
      </w:r>
      <w:hyperlink r:id="rId12" w:history="1">
        <w:r w:rsidR="00A1591B" w:rsidRPr="00A1591B">
          <w:rPr>
            <w:rStyle w:val="Hyperlink"/>
            <w:rFonts w:cstheme="minorHAnsi"/>
            <w:sz w:val="24"/>
            <w:szCs w:val="24"/>
          </w:rPr>
          <w:t>https://sam.gov/content/entity-registration</w:t>
        </w:r>
      </w:hyperlink>
      <w:r w:rsidR="00A1591B" w:rsidRPr="00A1591B">
        <w:rPr>
          <w:rFonts w:cstheme="minorHAnsi"/>
          <w:sz w:val="24"/>
          <w:szCs w:val="24"/>
        </w:rPr>
        <w:t xml:space="preserve">  </w:t>
      </w:r>
    </w:p>
    <w:p w14:paraId="49F1515B" w14:textId="48A1C95F" w:rsidR="001445E4" w:rsidRPr="009E341E" w:rsidRDefault="001445E4" w:rsidP="005B154C">
      <w:pPr>
        <w:pStyle w:val="ListParagraph"/>
        <w:numPr>
          <w:ilvl w:val="1"/>
          <w:numId w:val="9"/>
        </w:numPr>
        <w:spacing w:after="0" w:line="240" w:lineRule="auto"/>
        <w:jc w:val="both"/>
        <w:rPr>
          <w:rFonts w:cstheme="minorHAnsi"/>
          <w:sz w:val="24"/>
          <w:szCs w:val="24"/>
        </w:rPr>
      </w:pPr>
      <w:r w:rsidRPr="00A1591B">
        <w:rPr>
          <w:rFonts w:cstheme="minorHAnsi"/>
          <w:sz w:val="24"/>
          <w:szCs w:val="24"/>
        </w:rPr>
        <w:t>M</w:t>
      </w:r>
      <w:r w:rsidR="00B30520" w:rsidRPr="00A1591B">
        <w:rPr>
          <w:rFonts w:cstheme="minorHAnsi"/>
          <w:sz w:val="24"/>
          <w:szCs w:val="24"/>
        </w:rPr>
        <w:t>iss</w:t>
      </w:r>
      <w:r w:rsidR="00B30520" w:rsidRPr="009E341E">
        <w:rPr>
          <w:rFonts w:cstheme="minorHAnsi"/>
          <w:sz w:val="24"/>
          <w:szCs w:val="24"/>
        </w:rPr>
        <w:t xml:space="preserve">ion </w:t>
      </w:r>
      <w:r w:rsidRPr="009E341E">
        <w:rPr>
          <w:rFonts w:cstheme="minorHAnsi"/>
          <w:sz w:val="24"/>
          <w:szCs w:val="24"/>
        </w:rPr>
        <w:t>S</w:t>
      </w:r>
      <w:r w:rsidR="00B30520" w:rsidRPr="009E341E">
        <w:rPr>
          <w:rFonts w:cstheme="minorHAnsi"/>
          <w:sz w:val="24"/>
          <w:szCs w:val="24"/>
        </w:rPr>
        <w:t>tatemen</w:t>
      </w:r>
      <w:r w:rsidRPr="009E341E">
        <w:rPr>
          <w:rFonts w:cstheme="minorHAnsi"/>
          <w:sz w:val="24"/>
          <w:szCs w:val="24"/>
        </w:rPr>
        <w:t>t</w:t>
      </w:r>
    </w:p>
    <w:p w14:paraId="18CCAB83" w14:textId="77777777" w:rsidR="001445E4" w:rsidRPr="009E341E" w:rsidRDefault="001445E4" w:rsidP="005B154C">
      <w:pPr>
        <w:pStyle w:val="ListParagraph"/>
        <w:numPr>
          <w:ilvl w:val="1"/>
          <w:numId w:val="9"/>
        </w:numPr>
        <w:spacing w:after="0" w:line="240" w:lineRule="auto"/>
        <w:jc w:val="both"/>
        <w:rPr>
          <w:rFonts w:cstheme="minorHAnsi"/>
          <w:sz w:val="24"/>
          <w:szCs w:val="24"/>
        </w:rPr>
      </w:pPr>
      <w:r w:rsidRPr="009E341E">
        <w:rPr>
          <w:rFonts w:cstheme="minorHAnsi"/>
          <w:sz w:val="24"/>
          <w:szCs w:val="24"/>
        </w:rPr>
        <w:t>C</w:t>
      </w:r>
      <w:r w:rsidR="00B30520" w:rsidRPr="009E341E">
        <w:rPr>
          <w:rFonts w:cstheme="minorHAnsi"/>
          <w:sz w:val="24"/>
          <w:szCs w:val="24"/>
        </w:rPr>
        <w:t>ontract information for authorized contract signer</w:t>
      </w:r>
    </w:p>
    <w:p w14:paraId="49B23F51" w14:textId="2F2B0FD5" w:rsidR="00C944C0" w:rsidRPr="009E341E" w:rsidRDefault="001445E4" w:rsidP="005B154C">
      <w:pPr>
        <w:pStyle w:val="ListParagraph"/>
        <w:numPr>
          <w:ilvl w:val="1"/>
          <w:numId w:val="9"/>
        </w:numPr>
        <w:spacing w:after="0" w:line="240" w:lineRule="auto"/>
        <w:jc w:val="both"/>
        <w:rPr>
          <w:rFonts w:cstheme="minorHAnsi"/>
          <w:sz w:val="24"/>
          <w:szCs w:val="24"/>
        </w:rPr>
      </w:pPr>
      <w:r w:rsidRPr="009E341E">
        <w:rPr>
          <w:rFonts w:cstheme="minorHAnsi"/>
          <w:sz w:val="24"/>
          <w:szCs w:val="24"/>
        </w:rPr>
        <w:t>P</w:t>
      </w:r>
      <w:r w:rsidR="00B30520" w:rsidRPr="009E341E">
        <w:rPr>
          <w:rFonts w:cstheme="minorHAnsi"/>
          <w:sz w:val="24"/>
          <w:szCs w:val="24"/>
        </w:rPr>
        <w:t xml:space="preserve">roposal </w:t>
      </w:r>
      <w:r w:rsidR="00F83934" w:rsidRPr="009E341E">
        <w:rPr>
          <w:rFonts w:cstheme="minorHAnsi"/>
          <w:sz w:val="24"/>
          <w:szCs w:val="24"/>
        </w:rPr>
        <w:t>C</w:t>
      </w:r>
      <w:r w:rsidR="00B30520" w:rsidRPr="009E341E">
        <w:rPr>
          <w:rFonts w:cstheme="minorHAnsi"/>
          <w:sz w:val="24"/>
          <w:szCs w:val="24"/>
        </w:rPr>
        <w:t>ontact</w:t>
      </w:r>
      <w:r w:rsidRPr="009E341E">
        <w:rPr>
          <w:rFonts w:cstheme="minorHAnsi"/>
          <w:sz w:val="24"/>
          <w:szCs w:val="24"/>
        </w:rPr>
        <w:t xml:space="preserve"> </w:t>
      </w:r>
      <w:r w:rsidR="00F83934" w:rsidRPr="009E341E">
        <w:rPr>
          <w:rFonts w:cstheme="minorHAnsi"/>
          <w:sz w:val="24"/>
          <w:szCs w:val="24"/>
        </w:rPr>
        <w:t>I</w:t>
      </w:r>
      <w:r w:rsidRPr="009E341E">
        <w:rPr>
          <w:rFonts w:cstheme="minorHAnsi"/>
          <w:sz w:val="24"/>
          <w:szCs w:val="24"/>
        </w:rPr>
        <w:t>nformation</w:t>
      </w:r>
    </w:p>
    <w:p w14:paraId="19255760" w14:textId="63944F95" w:rsidR="00E02004" w:rsidRPr="009E341E" w:rsidRDefault="005C0766" w:rsidP="005B154C">
      <w:pPr>
        <w:pStyle w:val="ListParagraph"/>
        <w:numPr>
          <w:ilvl w:val="0"/>
          <w:numId w:val="9"/>
        </w:numPr>
        <w:spacing w:after="0" w:line="240" w:lineRule="auto"/>
        <w:jc w:val="both"/>
        <w:rPr>
          <w:rFonts w:cstheme="minorHAnsi"/>
          <w:sz w:val="24"/>
          <w:szCs w:val="24"/>
        </w:rPr>
      </w:pPr>
      <w:r w:rsidRPr="009E341E">
        <w:rPr>
          <w:rFonts w:cstheme="minorHAnsi"/>
          <w:sz w:val="24"/>
          <w:szCs w:val="24"/>
        </w:rPr>
        <w:t>EXECUTIVE SUMMARY with a</w:t>
      </w:r>
      <w:r w:rsidR="00E02004" w:rsidRPr="009E341E">
        <w:rPr>
          <w:rFonts w:cstheme="minorHAnsi"/>
          <w:sz w:val="24"/>
          <w:szCs w:val="24"/>
        </w:rPr>
        <w:t xml:space="preserve"> concise </w:t>
      </w:r>
      <w:r w:rsidR="00985737" w:rsidRPr="009E341E">
        <w:rPr>
          <w:rFonts w:cstheme="minorHAnsi"/>
          <w:sz w:val="24"/>
          <w:szCs w:val="24"/>
        </w:rPr>
        <w:t xml:space="preserve">statement of the Respondent’s understanding of the RFQ and how </w:t>
      </w:r>
      <w:r w:rsidR="009E341E" w:rsidRPr="009E341E">
        <w:rPr>
          <w:rFonts w:cstheme="minorHAnsi"/>
          <w:sz w:val="24"/>
          <w:szCs w:val="24"/>
        </w:rPr>
        <w:t xml:space="preserve">the organization is best suited to deploy the </w:t>
      </w:r>
      <w:proofErr w:type="spellStart"/>
      <w:r w:rsidR="00D35C12">
        <w:rPr>
          <w:rFonts w:cstheme="minorHAnsi"/>
          <w:sz w:val="24"/>
          <w:szCs w:val="24"/>
        </w:rPr>
        <w:t>ScaleUp</w:t>
      </w:r>
      <w:proofErr w:type="spellEnd"/>
      <w:r w:rsidR="00D35C12">
        <w:rPr>
          <w:rFonts w:cstheme="minorHAnsi"/>
          <w:sz w:val="24"/>
          <w:szCs w:val="24"/>
        </w:rPr>
        <w:t xml:space="preserve"> Success Accelerator Program</w:t>
      </w:r>
      <w:r w:rsidR="009E341E" w:rsidRPr="009E341E">
        <w:rPr>
          <w:rFonts w:cstheme="minorHAnsi"/>
          <w:sz w:val="24"/>
          <w:szCs w:val="24"/>
        </w:rPr>
        <w:t>.</w:t>
      </w:r>
    </w:p>
    <w:p w14:paraId="4D922E52" w14:textId="47759A70" w:rsidR="005C0766" w:rsidRPr="009E341E" w:rsidRDefault="005C0766" w:rsidP="005B154C">
      <w:pPr>
        <w:pStyle w:val="ListParagraph"/>
        <w:numPr>
          <w:ilvl w:val="0"/>
          <w:numId w:val="9"/>
        </w:numPr>
        <w:spacing w:after="0" w:line="240" w:lineRule="auto"/>
        <w:jc w:val="both"/>
        <w:rPr>
          <w:rFonts w:cstheme="minorHAnsi"/>
          <w:sz w:val="24"/>
          <w:szCs w:val="24"/>
        </w:rPr>
      </w:pPr>
      <w:r w:rsidRPr="009E341E">
        <w:rPr>
          <w:rFonts w:cstheme="minorHAnsi"/>
          <w:sz w:val="24"/>
          <w:szCs w:val="24"/>
        </w:rPr>
        <w:t>QUALIFICATIONS AND EXPERIENCE should include the following:</w:t>
      </w:r>
    </w:p>
    <w:p w14:paraId="73CE9B5A" w14:textId="0A5DC6BB" w:rsidR="00985737" w:rsidRPr="009E341E" w:rsidRDefault="00985737" w:rsidP="005B154C">
      <w:pPr>
        <w:pStyle w:val="ListParagraph"/>
        <w:numPr>
          <w:ilvl w:val="1"/>
          <w:numId w:val="9"/>
        </w:numPr>
        <w:spacing w:after="0" w:line="240" w:lineRule="auto"/>
        <w:jc w:val="both"/>
        <w:rPr>
          <w:rFonts w:cstheme="minorHAnsi"/>
          <w:sz w:val="24"/>
          <w:szCs w:val="24"/>
        </w:rPr>
      </w:pPr>
      <w:r w:rsidRPr="009E341E">
        <w:rPr>
          <w:rFonts w:cstheme="minorHAnsi"/>
          <w:sz w:val="24"/>
          <w:szCs w:val="24"/>
        </w:rPr>
        <w:t xml:space="preserve">Describe background and related experience in demonstrating ability to provide required services to </w:t>
      </w:r>
      <w:r w:rsidR="00BD0ECD">
        <w:rPr>
          <w:rFonts w:cstheme="minorHAnsi"/>
          <w:sz w:val="24"/>
          <w:szCs w:val="24"/>
        </w:rPr>
        <w:t>facilitate</w:t>
      </w:r>
      <w:r w:rsidRPr="009E341E">
        <w:rPr>
          <w:rFonts w:cstheme="minorHAnsi"/>
          <w:sz w:val="24"/>
          <w:szCs w:val="24"/>
        </w:rPr>
        <w:t xml:space="preserve"> the </w:t>
      </w:r>
      <w:proofErr w:type="spellStart"/>
      <w:r w:rsidR="00D35C12">
        <w:rPr>
          <w:rFonts w:cstheme="minorHAnsi"/>
          <w:sz w:val="24"/>
          <w:szCs w:val="24"/>
        </w:rPr>
        <w:t>ScaleUp</w:t>
      </w:r>
      <w:proofErr w:type="spellEnd"/>
      <w:r w:rsidR="00D35C12">
        <w:rPr>
          <w:rFonts w:cstheme="minorHAnsi"/>
          <w:sz w:val="24"/>
          <w:szCs w:val="24"/>
        </w:rPr>
        <w:t xml:space="preserve"> Success Accelerator </w:t>
      </w:r>
      <w:r w:rsidRPr="009E341E">
        <w:rPr>
          <w:rFonts w:cstheme="minorHAnsi"/>
          <w:sz w:val="24"/>
          <w:szCs w:val="24"/>
        </w:rPr>
        <w:t>Program. Indicate if expansion</w:t>
      </w:r>
      <w:r w:rsidR="00D35C12">
        <w:rPr>
          <w:rFonts w:cstheme="minorHAnsi"/>
          <w:sz w:val="24"/>
          <w:szCs w:val="24"/>
        </w:rPr>
        <w:t xml:space="preserve"> of your organization</w:t>
      </w:r>
      <w:r w:rsidRPr="009E341E">
        <w:rPr>
          <w:rFonts w:cstheme="minorHAnsi"/>
          <w:sz w:val="24"/>
          <w:szCs w:val="24"/>
        </w:rPr>
        <w:t xml:space="preserve"> is required to provide the proposed services.</w:t>
      </w:r>
    </w:p>
    <w:p w14:paraId="384342BE" w14:textId="6DBAE33C" w:rsidR="00985737" w:rsidRPr="009E341E" w:rsidRDefault="00985737" w:rsidP="005B154C">
      <w:pPr>
        <w:pStyle w:val="ListParagraph"/>
        <w:numPr>
          <w:ilvl w:val="1"/>
          <w:numId w:val="9"/>
        </w:numPr>
        <w:spacing w:after="0" w:line="240" w:lineRule="auto"/>
        <w:jc w:val="both"/>
        <w:rPr>
          <w:rFonts w:cstheme="minorHAnsi"/>
          <w:sz w:val="24"/>
          <w:szCs w:val="24"/>
        </w:rPr>
      </w:pPr>
      <w:r w:rsidRPr="009E341E">
        <w:rPr>
          <w:rFonts w:cstheme="minorHAnsi"/>
          <w:sz w:val="24"/>
          <w:szCs w:val="24"/>
        </w:rPr>
        <w:t>List and describe at least one successfully completed similar project.</w:t>
      </w:r>
    </w:p>
    <w:p w14:paraId="4895BD90" w14:textId="04F72995" w:rsidR="00E02004" w:rsidRPr="009E341E" w:rsidRDefault="009E341E" w:rsidP="005B154C">
      <w:pPr>
        <w:pStyle w:val="ListParagraph"/>
        <w:numPr>
          <w:ilvl w:val="1"/>
          <w:numId w:val="9"/>
        </w:numPr>
        <w:spacing w:after="0" w:line="240" w:lineRule="auto"/>
        <w:jc w:val="both"/>
        <w:rPr>
          <w:rFonts w:cstheme="minorHAnsi"/>
          <w:sz w:val="24"/>
          <w:szCs w:val="24"/>
        </w:rPr>
      </w:pPr>
      <w:r w:rsidRPr="009E341E">
        <w:rPr>
          <w:rFonts w:cstheme="minorHAnsi"/>
          <w:sz w:val="24"/>
          <w:szCs w:val="24"/>
        </w:rPr>
        <w:t>Provide P</w:t>
      </w:r>
      <w:r w:rsidR="00F72909" w:rsidRPr="009E341E">
        <w:rPr>
          <w:rFonts w:cstheme="minorHAnsi"/>
          <w:sz w:val="24"/>
          <w:szCs w:val="24"/>
        </w:rPr>
        <w:t xml:space="preserve">roject Team </w:t>
      </w:r>
      <w:r w:rsidRPr="009E341E">
        <w:rPr>
          <w:rFonts w:cstheme="minorHAnsi"/>
          <w:sz w:val="24"/>
          <w:szCs w:val="24"/>
        </w:rPr>
        <w:t xml:space="preserve">chart with names and the </w:t>
      </w:r>
      <w:r w:rsidR="00E02004" w:rsidRPr="009E341E">
        <w:rPr>
          <w:rFonts w:cstheme="minorHAnsi"/>
          <w:sz w:val="24"/>
          <w:szCs w:val="24"/>
        </w:rPr>
        <w:t>qualifications</w:t>
      </w:r>
      <w:r w:rsidRPr="009E341E">
        <w:rPr>
          <w:rFonts w:cstheme="minorHAnsi"/>
          <w:sz w:val="24"/>
          <w:szCs w:val="24"/>
        </w:rPr>
        <w:t xml:space="preserve"> and </w:t>
      </w:r>
      <w:r w:rsidR="00E02004" w:rsidRPr="009E341E">
        <w:rPr>
          <w:rFonts w:cstheme="minorHAnsi"/>
          <w:sz w:val="24"/>
          <w:szCs w:val="24"/>
        </w:rPr>
        <w:t>experience of staff who will be assigned to this project.</w:t>
      </w:r>
      <w:r w:rsidR="00772BEA" w:rsidRPr="009E341E">
        <w:rPr>
          <w:rFonts w:cstheme="minorHAnsi"/>
          <w:sz w:val="24"/>
          <w:szCs w:val="24"/>
        </w:rPr>
        <w:t xml:space="preserve">  Please attach </w:t>
      </w:r>
      <w:r w:rsidR="001445E4" w:rsidRPr="009E341E">
        <w:rPr>
          <w:rFonts w:cstheme="minorHAnsi"/>
          <w:sz w:val="24"/>
          <w:szCs w:val="24"/>
        </w:rPr>
        <w:t xml:space="preserve">bios and </w:t>
      </w:r>
      <w:r w:rsidR="00772BEA" w:rsidRPr="009E341E">
        <w:rPr>
          <w:rFonts w:cstheme="minorHAnsi"/>
          <w:sz w:val="24"/>
          <w:szCs w:val="24"/>
        </w:rPr>
        <w:t xml:space="preserve">resumes of project team members as Exhibit A.  </w:t>
      </w:r>
    </w:p>
    <w:p w14:paraId="70FD9927" w14:textId="0C21330E" w:rsidR="001223FB" w:rsidRPr="009E341E" w:rsidRDefault="001223FB" w:rsidP="005B154C">
      <w:pPr>
        <w:pStyle w:val="ListParagraph"/>
        <w:numPr>
          <w:ilvl w:val="1"/>
          <w:numId w:val="9"/>
        </w:numPr>
        <w:spacing w:after="0" w:line="240" w:lineRule="auto"/>
        <w:jc w:val="both"/>
        <w:rPr>
          <w:rFonts w:cstheme="minorHAnsi"/>
          <w:sz w:val="24"/>
          <w:szCs w:val="24"/>
        </w:rPr>
      </w:pPr>
      <w:r w:rsidRPr="009E341E">
        <w:rPr>
          <w:rFonts w:cstheme="minorHAnsi"/>
          <w:sz w:val="24"/>
          <w:szCs w:val="24"/>
        </w:rPr>
        <w:t xml:space="preserve">Provide three professional references who can attest to and have knowledge of your organization’s work.  For each reference, the Respondent should provide the entity name, contact person, title, telephone number, email address, and a brief description of your engagement with the reference. </w:t>
      </w:r>
    </w:p>
    <w:p w14:paraId="4E5AD551" w14:textId="1438870E" w:rsidR="00480637" w:rsidRDefault="00E02004" w:rsidP="005B154C">
      <w:pPr>
        <w:pStyle w:val="ListParagraph"/>
        <w:numPr>
          <w:ilvl w:val="1"/>
          <w:numId w:val="9"/>
        </w:numPr>
        <w:spacing w:after="0" w:line="240" w:lineRule="auto"/>
        <w:jc w:val="both"/>
        <w:rPr>
          <w:rFonts w:cstheme="minorHAnsi"/>
          <w:sz w:val="24"/>
          <w:szCs w:val="24"/>
        </w:rPr>
      </w:pPr>
      <w:r w:rsidRPr="009E341E">
        <w:rPr>
          <w:rFonts w:cstheme="minorHAnsi"/>
          <w:sz w:val="24"/>
          <w:szCs w:val="24"/>
        </w:rPr>
        <w:t>If you anticipate engaging another vendor</w:t>
      </w:r>
      <w:r w:rsidR="001223FB" w:rsidRPr="009E341E">
        <w:rPr>
          <w:rFonts w:cstheme="minorHAnsi"/>
          <w:sz w:val="24"/>
          <w:szCs w:val="24"/>
        </w:rPr>
        <w:t>/organization</w:t>
      </w:r>
      <w:r w:rsidRPr="009E341E">
        <w:rPr>
          <w:rFonts w:cstheme="minorHAnsi"/>
          <w:sz w:val="24"/>
          <w:szCs w:val="24"/>
        </w:rPr>
        <w:t xml:space="preserve"> to assist with any portion of the project, please explain </w:t>
      </w:r>
      <w:r w:rsidR="00772BEA" w:rsidRPr="009E341E">
        <w:rPr>
          <w:rFonts w:cstheme="minorHAnsi"/>
          <w:sz w:val="24"/>
          <w:szCs w:val="24"/>
        </w:rPr>
        <w:t>their role in</w:t>
      </w:r>
      <w:r w:rsidRPr="009E341E">
        <w:rPr>
          <w:rFonts w:cstheme="minorHAnsi"/>
          <w:sz w:val="24"/>
          <w:szCs w:val="24"/>
        </w:rPr>
        <w:t xml:space="preserve"> detail.</w:t>
      </w:r>
    </w:p>
    <w:p w14:paraId="57A1E1D3" w14:textId="5C887E9B" w:rsidR="00BD0ECD" w:rsidRDefault="00891113" w:rsidP="005B154C">
      <w:pPr>
        <w:pStyle w:val="ListParagraph"/>
        <w:numPr>
          <w:ilvl w:val="0"/>
          <w:numId w:val="9"/>
        </w:numPr>
        <w:spacing w:after="0" w:line="240" w:lineRule="auto"/>
        <w:jc w:val="both"/>
        <w:rPr>
          <w:rFonts w:cstheme="minorHAnsi"/>
          <w:sz w:val="24"/>
          <w:szCs w:val="24"/>
        </w:rPr>
      </w:pPr>
      <w:r>
        <w:rPr>
          <w:rFonts w:cstheme="minorHAnsi"/>
          <w:sz w:val="24"/>
          <w:szCs w:val="24"/>
        </w:rPr>
        <w:t xml:space="preserve">PROGRAM BUDGET should be completed in the excel spreadsheet provided as part of this solicitation.  </w:t>
      </w:r>
      <w:r w:rsidR="00E575E5">
        <w:rPr>
          <w:rFonts w:cstheme="minorHAnsi"/>
          <w:sz w:val="24"/>
          <w:szCs w:val="24"/>
        </w:rPr>
        <w:t xml:space="preserve">The excel spreadsheet template may not be modified, but a notes section has been included for any comments that may need to be provided.  </w:t>
      </w:r>
      <w:r>
        <w:rPr>
          <w:rFonts w:cstheme="minorHAnsi"/>
          <w:sz w:val="24"/>
          <w:szCs w:val="24"/>
        </w:rPr>
        <w:t>Once completed, this spreadsheet should be provided (in Excel) with the Respondent’s proposal as Exhibit B.</w:t>
      </w:r>
    </w:p>
    <w:p w14:paraId="49CCA76F" w14:textId="77777777" w:rsidR="00BD0ECD" w:rsidRDefault="00BD0ECD" w:rsidP="005B154C">
      <w:pPr>
        <w:spacing w:after="0" w:line="240" w:lineRule="auto"/>
        <w:rPr>
          <w:rFonts w:cstheme="minorHAnsi"/>
          <w:sz w:val="24"/>
          <w:szCs w:val="24"/>
        </w:rPr>
      </w:pPr>
      <w:r>
        <w:rPr>
          <w:rFonts w:cstheme="minorHAnsi"/>
          <w:sz w:val="24"/>
          <w:szCs w:val="24"/>
        </w:rPr>
        <w:br w:type="page"/>
      </w:r>
    </w:p>
    <w:p w14:paraId="36F16C6E" w14:textId="4FDBC20B" w:rsidR="001223FB" w:rsidRPr="00BD0ECD" w:rsidRDefault="001223FB" w:rsidP="005B154C">
      <w:pPr>
        <w:spacing w:after="0" w:line="240" w:lineRule="auto"/>
        <w:jc w:val="both"/>
        <w:rPr>
          <w:rFonts w:cstheme="minorHAnsi"/>
          <w:sz w:val="24"/>
          <w:szCs w:val="24"/>
        </w:rPr>
      </w:pPr>
      <w:r w:rsidRPr="00BD0ECD">
        <w:rPr>
          <w:rFonts w:cstheme="minorHAnsi"/>
          <w:i/>
          <w:iCs/>
          <w:color w:val="2F5496" w:themeColor="accent1" w:themeShade="BF"/>
          <w:sz w:val="24"/>
          <w:szCs w:val="24"/>
        </w:rPr>
        <w:lastRenderedPageBreak/>
        <w:t>Conflict of Interest</w:t>
      </w:r>
    </w:p>
    <w:p w14:paraId="0AFAA857" w14:textId="482AC7F5" w:rsidR="000301E5" w:rsidRPr="009E341E" w:rsidRDefault="001223FB" w:rsidP="005B154C">
      <w:pPr>
        <w:spacing w:after="0" w:line="240" w:lineRule="auto"/>
        <w:jc w:val="both"/>
        <w:rPr>
          <w:rFonts w:cstheme="minorHAnsi"/>
          <w:sz w:val="24"/>
          <w:szCs w:val="24"/>
        </w:rPr>
      </w:pPr>
      <w:r w:rsidRPr="009E341E">
        <w:rPr>
          <w:rFonts w:cstheme="minorHAnsi"/>
          <w:sz w:val="24"/>
          <w:szCs w:val="24"/>
        </w:rPr>
        <w:t>Respondent</w:t>
      </w:r>
      <w:r w:rsidR="00883261" w:rsidRPr="009E341E">
        <w:rPr>
          <w:rFonts w:cstheme="minorHAnsi"/>
          <w:sz w:val="24"/>
          <w:szCs w:val="24"/>
        </w:rPr>
        <w:t xml:space="preserve"> shall disclose</w:t>
      </w:r>
      <w:r w:rsidR="008B5BE9" w:rsidRPr="009E341E">
        <w:rPr>
          <w:rFonts w:cstheme="minorHAnsi"/>
          <w:sz w:val="24"/>
          <w:szCs w:val="24"/>
        </w:rPr>
        <w:t xml:space="preserve"> as Exhibit </w:t>
      </w:r>
      <w:r w:rsidR="00891113">
        <w:rPr>
          <w:rFonts w:cstheme="minorHAnsi"/>
          <w:sz w:val="24"/>
          <w:szCs w:val="24"/>
        </w:rPr>
        <w:t>C</w:t>
      </w:r>
      <w:r w:rsidR="008B5BE9" w:rsidRPr="009E341E">
        <w:rPr>
          <w:rFonts w:cstheme="minorHAnsi"/>
          <w:sz w:val="24"/>
          <w:szCs w:val="24"/>
        </w:rPr>
        <w:t xml:space="preserve"> </w:t>
      </w:r>
      <w:r w:rsidR="00883261" w:rsidRPr="009E341E">
        <w:rPr>
          <w:rFonts w:cstheme="minorHAnsi"/>
          <w:sz w:val="24"/>
          <w:szCs w:val="24"/>
        </w:rPr>
        <w:t>any conflict of interest under this solicitation.</w:t>
      </w:r>
      <w:r w:rsidR="006023CE" w:rsidRPr="009E341E">
        <w:rPr>
          <w:rFonts w:cstheme="minorHAnsi"/>
          <w:sz w:val="24"/>
          <w:szCs w:val="24"/>
        </w:rPr>
        <w:t xml:space="preserve"> A conflict of interest occurs when an individual's personal interests (family, friendships, financial, or social factors) compromise the impartiality of a procurement process and create an unfair competitive advantage.</w:t>
      </w:r>
    </w:p>
    <w:p w14:paraId="4ACC029C" w14:textId="77777777" w:rsidR="000301E5" w:rsidRPr="009E341E" w:rsidRDefault="000301E5" w:rsidP="005B154C">
      <w:pPr>
        <w:spacing w:after="0" w:line="240" w:lineRule="auto"/>
        <w:jc w:val="both"/>
        <w:rPr>
          <w:rFonts w:cstheme="minorHAnsi"/>
          <w:sz w:val="24"/>
          <w:szCs w:val="24"/>
        </w:rPr>
      </w:pPr>
    </w:p>
    <w:p w14:paraId="4088D814" w14:textId="4F9B35BA" w:rsidR="00232130" w:rsidRPr="009E341E" w:rsidRDefault="001223FB" w:rsidP="005B154C">
      <w:pPr>
        <w:spacing w:after="0" w:line="240" w:lineRule="auto"/>
        <w:jc w:val="both"/>
        <w:rPr>
          <w:rFonts w:cstheme="minorHAnsi"/>
          <w:sz w:val="24"/>
          <w:szCs w:val="24"/>
        </w:rPr>
      </w:pPr>
      <w:r w:rsidRPr="009E341E">
        <w:rPr>
          <w:rFonts w:cstheme="minorHAnsi"/>
          <w:sz w:val="24"/>
          <w:szCs w:val="24"/>
        </w:rPr>
        <w:t>Respondent</w:t>
      </w:r>
      <w:r w:rsidR="00232130" w:rsidRPr="009E341E">
        <w:rPr>
          <w:rFonts w:cstheme="minorHAnsi"/>
          <w:sz w:val="24"/>
          <w:szCs w:val="24"/>
        </w:rPr>
        <w:t xml:space="preserve"> represents that it: </w:t>
      </w:r>
    </w:p>
    <w:p w14:paraId="77AEA0CA" w14:textId="7F0DF732" w:rsidR="008B5BE9" w:rsidRPr="009E341E" w:rsidRDefault="008B5BE9" w:rsidP="005B154C">
      <w:pPr>
        <w:pStyle w:val="ListParagraph"/>
        <w:numPr>
          <w:ilvl w:val="0"/>
          <w:numId w:val="14"/>
        </w:numPr>
        <w:spacing w:after="0" w:line="240" w:lineRule="auto"/>
        <w:jc w:val="both"/>
        <w:rPr>
          <w:rFonts w:cstheme="minorHAnsi"/>
          <w:sz w:val="24"/>
          <w:szCs w:val="24"/>
        </w:rPr>
      </w:pPr>
      <w:r w:rsidRPr="009E341E">
        <w:rPr>
          <w:rFonts w:cstheme="minorHAnsi"/>
          <w:sz w:val="24"/>
          <w:szCs w:val="24"/>
        </w:rPr>
        <w:t>Is not related to by blood or marriage any NDC Board Member or employee;</w:t>
      </w:r>
    </w:p>
    <w:p w14:paraId="70A01695" w14:textId="0185738D" w:rsidR="00232130" w:rsidRPr="009E341E" w:rsidRDefault="00232130" w:rsidP="005B154C">
      <w:pPr>
        <w:pStyle w:val="ListParagraph"/>
        <w:numPr>
          <w:ilvl w:val="0"/>
          <w:numId w:val="14"/>
        </w:numPr>
        <w:spacing w:after="0" w:line="240" w:lineRule="auto"/>
        <w:jc w:val="both"/>
        <w:rPr>
          <w:rFonts w:cstheme="minorHAnsi"/>
          <w:sz w:val="24"/>
          <w:szCs w:val="24"/>
        </w:rPr>
      </w:pPr>
      <w:r w:rsidRPr="009E341E">
        <w:rPr>
          <w:rFonts w:cstheme="minorHAnsi"/>
          <w:sz w:val="24"/>
          <w:szCs w:val="24"/>
        </w:rPr>
        <w:t>Has not provided a gift or payoff to an NDC Board Member or employee or their relative or business entity;</w:t>
      </w:r>
    </w:p>
    <w:p w14:paraId="39A84B81" w14:textId="46E283DC" w:rsidR="00232130" w:rsidRPr="009E341E" w:rsidRDefault="00232130" w:rsidP="005B154C">
      <w:pPr>
        <w:pStyle w:val="ListParagraph"/>
        <w:numPr>
          <w:ilvl w:val="0"/>
          <w:numId w:val="14"/>
        </w:numPr>
        <w:spacing w:after="0" w:line="240" w:lineRule="auto"/>
        <w:jc w:val="both"/>
        <w:rPr>
          <w:rFonts w:cstheme="minorHAnsi"/>
          <w:sz w:val="24"/>
          <w:szCs w:val="24"/>
        </w:rPr>
      </w:pPr>
      <w:r w:rsidRPr="009E341E">
        <w:rPr>
          <w:rFonts w:cstheme="minorHAnsi"/>
          <w:sz w:val="24"/>
          <w:szCs w:val="24"/>
        </w:rPr>
        <w:t xml:space="preserve">Has </w:t>
      </w:r>
      <w:r w:rsidR="00165001" w:rsidRPr="009E341E">
        <w:rPr>
          <w:rFonts w:cstheme="minorHAnsi"/>
          <w:sz w:val="24"/>
          <w:szCs w:val="24"/>
        </w:rPr>
        <w:t xml:space="preserve">not </w:t>
      </w:r>
      <w:r w:rsidRPr="009E341E">
        <w:rPr>
          <w:rFonts w:cstheme="minorHAnsi"/>
          <w:sz w:val="24"/>
          <w:szCs w:val="24"/>
        </w:rPr>
        <w:t>retained any person to solicit or secure this contract upon an agreement or understanding for a commission, percentage, or brokerage or contingent fee;</w:t>
      </w:r>
    </w:p>
    <w:p w14:paraId="4D3E6E52" w14:textId="4530F074" w:rsidR="00232130" w:rsidRPr="009E341E" w:rsidRDefault="008B5BE9" w:rsidP="005B154C">
      <w:pPr>
        <w:pStyle w:val="ListParagraph"/>
        <w:numPr>
          <w:ilvl w:val="0"/>
          <w:numId w:val="14"/>
        </w:numPr>
        <w:spacing w:after="0" w:line="240" w:lineRule="auto"/>
        <w:jc w:val="both"/>
        <w:rPr>
          <w:rFonts w:cstheme="minorHAnsi"/>
          <w:sz w:val="24"/>
          <w:szCs w:val="24"/>
        </w:rPr>
      </w:pPr>
      <w:r w:rsidRPr="009E341E">
        <w:rPr>
          <w:rFonts w:cstheme="minorHAnsi"/>
          <w:sz w:val="24"/>
          <w:szCs w:val="24"/>
        </w:rPr>
        <w:t>Has n</w:t>
      </w:r>
      <w:r w:rsidR="00232130" w:rsidRPr="009E341E">
        <w:rPr>
          <w:rFonts w:cstheme="minorHAnsi"/>
          <w:sz w:val="24"/>
          <w:szCs w:val="24"/>
        </w:rPr>
        <w:t>ot knowingly influenced an NDC Board Member or employee.</w:t>
      </w:r>
    </w:p>
    <w:p w14:paraId="44CC9B99" w14:textId="77777777" w:rsidR="008B5BE9" w:rsidRPr="009E341E" w:rsidRDefault="008B5BE9" w:rsidP="005B154C">
      <w:pPr>
        <w:spacing w:after="0" w:line="240" w:lineRule="auto"/>
        <w:jc w:val="both"/>
        <w:rPr>
          <w:rFonts w:cstheme="minorHAnsi"/>
          <w:sz w:val="24"/>
          <w:szCs w:val="24"/>
        </w:rPr>
      </w:pPr>
    </w:p>
    <w:p w14:paraId="0D16F038" w14:textId="541713C7" w:rsidR="003F1642" w:rsidRPr="009E341E" w:rsidRDefault="008B5BE9" w:rsidP="005B154C">
      <w:pPr>
        <w:spacing w:after="0" w:line="240" w:lineRule="auto"/>
        <w:jc w:val="both"/>
        <w:rPr>
          <w:rFonts w:cstheme="minorHAnsi"/>
          <w:sz w:val="24"/>
          <w:szCs w:val="24"/>
        </w:rPr>
      </w:pPr>
      <w:r w:rsidRPr="009E341E">
        <w:rPr>
          <w:rFonts w:cstheme="minorHAnsi"/>
          <w:sz w:val="24"/>
          <w:szCs w:val="24"/>
        </w:rPr>
        <w:t xml:space="preserve">Failure to disclose a conflict of interest or for </w:t>
      </w:r>
      <w:r w:rsidR="008E636C" w:rsidRPr="009E341E">
        <w:rPr>
          <w:rFonts w:cstheme="minorHAnsi"/>
          <w:sz w:val="24"/>
          <w:szCs w:val="24"/>
        </w:rPr>
        <w:t>violation of th</w:t>
      </w:r>
      <w:r w:rsidRPr="009E341E">
        <w:rPr>
          <w:rFonts w:cstheme="minorHAnsi"/>
          <w:sz w:val="24"/>
          <w:szCs w:val="24"/>
        </w:rPr>
        <w:t>ese</w:t>
      </w:r>
      <w:r w:rsidR="008E636C" w:rsidRPr="009E341E">
        <w:rPr>
          <w:rFonts w:cstheme="minorHAnsi"/>
          <w:sz w:val="24"/>
          <w:szCs w:val="24"/>
        </w:rPr>
        <w:t xml:space="preserve"> provision</w:t>
      </w:r>
      <w:r w:rsidRPr="009E341E">
        <w:rPr>
          <w:rFonts w:cstheme="minorHAnsi"/>
          <w:sz w:val="24"/>
          <w:szCs w:val="24"/>
        </w:rPr>
        <w:t>s</w:t>
      </w:r>
      <w:r w:rsidR="008E636C" w:rsidRPr="009E341E">
        <w:rPr>
          <w:rFonts w:cstheme="minorHAnsi"/>
          <w:sz w:val="24"/>
          <w:szCs w:val="24"/>
        </w:rPr>
        <w:t xml:space="preserve">, </w:t>
      </w:r>
      <w:r w:rsidR="00232130" w:rsidRPr="009E341E">
        <w:rPr>
          <w:rFonts w:cstheme="minorHAnsi"/>
          <w:sz w:val="24"/>
          <w:szCs w:val="24"/>
        </w:rPr>
        <w:t>NDC</w:t>
      </w:r>
      <w:r w:rsidR="008E636C" w:rsidRPr="009E341E">
        <w:rPr>
          <w:rFonts w:cstheme="minorHAnsi"/>
          <w:sz w:val="24"/>
          <w:szCs w:val="24"/>
        </w:rPr>
        <w:t xml:space="preserve"> shall have the right to </w:t>
      </w:r>
      <w:r w:rsidR="00232130" w:rsidRPr="009E341E">
        <w:rPr>
          <w:rFonts w:cstheme="minorHAnsi"/>
          <w:sz w:val="24"/>
          <w:szCs w:val="24"/>
        </w:rPr>
        <w:t xml:space="preserve">terminate </w:t>
      </w:r>
      <w:r w:rsidRPr="009E341E">
        <w:rPr>
          <w:rFonts w:cstheme="minorHAnsi"/>
          <w:sz w:val="24"/>
          <w:szCs w:val="24"/>
        </w:rPr>
        <w:t>this solicitation and any future</w:t>
      </w:r>
      <w:r w:rsidR="00232130" w:rsidRPr="009E341E">
        <w:rPr>
          <w:rFonts w:cstheme="minorHAnsi"/>
          <w:sz w:val="24"/>
          <w:szCs w:val="24"/>
        </w:rPr>
        <w:t xml:space="preserve"> contract negotiations.  </w:t>
      </w:r>
    </w:p>
    <w:p w14:paraId="145E8ABE" w14:textId="097D93E9" w:rsidR="00DD38A7" w:rsidRPr="009E341E" w:rsidRDefault="00DD38A7" w:rsidP="005B154C">
      <w:pPr>
        <w:spacing w:after="0" w:line="240" w:lineRule="auto"/>
        <w:jc w:val="both"/>
        <w:rPr>
          <w:rFonts w:cstheme="minorHAnsi"/>
          <w:sz w:val="24"/>
          <w:szCs w:val="24"/>
        </w:rPr>
      </w:pPr>
    </w:p>
    <w:p w14:paraId="31A00F89" w14:textId="5ECA477F" w:rsidR="00831F14" w:rsidRPr="009E341E" w:rsidRDefault="00831F14" w:rsidP="005B154C">
      <w:pPr>
        <w:spacing w:after="0" w:line="240" w:lineRule="auto"/>
        <w:jc w:val="both"/>
        <w:rPr>
          <w:rFonts w:cstheme="minorHAnsi"/>
          <w:i/>
          <w:iCs/>
          <w:color w:val="2F5496" w:themeColor="accent1" w:themeShade="BF"/>
          <w:sz w:val="24"/>
          <w:szCs w:val="24"/>
        </w:rPr>
      </w:pPr>
      <w:bookmarkStart w:id="2" w:name="_Hlk124339620"/>
      <w:r w:rsidRPr="009E341E">
        <w:rPr>
          <w:rFonts w:cstheme="minorHAnsi"/>
          <w:i/>
          <w:iCs/>
          <w:color w:val="2F5496" w:themeColor="accent1" w:themeShade="BF"/>
          <w:sz w:val="24"/>
          <w:szCs w:val="24"/>
        </w:rPr>
        <w:t>Submission Requirements</w:t>
      </w:r>
    </w:p>
    <w:bookmarkEnd w:id="2"/>
    <w:p w14:paraId="1125ACAE" w14:textId="6D09ACE8" w:rsidR="00831F14" w:rsidRPr="009E341E" w:rsidRDefault="00F72909" w:rsidP="005B154C">
      <w:pPr>
        <w:spacing w:after="0" w:line="240" w:lineRule="auto"/>
        <w:jc w:val="both"/>
        <w:rPr>
          <w:rFonts w:cstheme="minorHAnsi"/>
          <w:sz w:val="24"/>
          <w:szCs w:val="24"/>
        </w:rPr>
      </w:pPr>
      <w:r w:rsidRPr="009E341E">
        <w:rPr>
          <w:rFonts w:cstheme="minorHAnsi"/>
          <w:sz w:val="24"/>
          <w:szCs w:val="24"/>
        </w:rPr>
        <w:t>Respondent</w:t>
      </w:r>
      <w:r w:rsidR="00831F14" w:rsidRPr="009E341E">
        <w:rPr>
          <w:rFonts w:cstheme="minorHAnsi"/>
          <w:sz w:val="24"/>
          <w:szCs w:val="24"/>
        </w:rPr>
        <w:t xml:space="preserve"> shall submit a complete proposal electronically</w:t>
      </w:r>
      <w:r w:rsidR="00B30520" w:rsidRPr="009E341E">
        <w:rPr>
          <w:rFonts w:cstheme="minorHAnsi"/>
          <w:sz w:val="24"/>
          <w:szCs w:val="24"/>
        </w:rPr>
        <w:t xml:space="preserve"> (via email)</w:t>
      </w:r>
      <w:r w:rsidR="00831F14" w:rsidRPr="009E341E">
        <w:rPr>
          <w:rFonts w:cstheme="minorHAnsi"/>
          <w:sz w:val="24"/>
          <w:szCs w:val="24"/>
        </w:rPr>
        <w:t xml:space="preserve"> in </w:t>
      </w:r>
      <w:r w:rsidR="00831F14" w:rsidRPr="009E341E">
        <w:rPr>
          <w:rFonts w:cstheme="minorHAnsi"/>
          <w:sz w:val="24"/>
          <w:szCs w:val="24"/>
          <w:u w:val="single"/>
        </w:rPr>
        <w:t>one</w:t>
      </w:r>
      <w:r w:rsidR="00831F14" w:rsidRPr="009E341E">
        <w:rPr>
          <w:rFonts w:cstheme="minorHAnsi"/>
          <w:sz w:val="24"/>
          <w:szCs w:val="24"/>
        </w:rPr>
        <w:t xml:space="preserve"> Adobe PDF file. </w:t>
      </w:r>
      <w:r w:rsidR="005D7273" w:rsidRPr="009E341E">
        <w:rPr>
          <w:rFonts w:cstheme="minorHAnsi"/>
          <w:sz w:val="24"/>
          <w:szCs w:val="24"/>
        </w:rPr>
        <w:t xml:space="preserve">Proposals should be no longer than </w:t>
      </w:r>
      <w:r w:rsidR="00D26311">
        <w:rPr>
          <w:rFonts w:cstheme="minorHAnsi"/>
          <w:sz w:val="24"/>
          <w:szCs w:val="24"/>
        </w:rPr>
        <w:t>8</w:t>
      </w:r>
      <w:r w:rsidR="005D7273" w:rsidRPr="009E341E">
        <w:rPr>
          <w:rFonts w:cstheme="minorHAnsi"/>
          <w:sz w:val="24"/>
          <w:szCs w:val="24"/>
        </w:rPr>
        <w:t xml:space="preserve"> double-spaced pages written in 12-point font, excluding </w:t>
      </w:r>
      <w:r w:rsidRPr="009E341E">
        <w:rPr>
          <w:rFonts w:cstheme="minorHAnsi"/>
          <w:sz w:val="24"/>
          <w:szCs w:val="24"/>
        </w:rPr>
        <w:t xml:space="preserve">bios, </w:t>
      </w:r>
      <w:r w:rsidR="005D7273" w:rsidRPr="009E341E">
        <w:rPr>
          <w:rFonts w:cstheme="minorHAnsi"/>
          <w:sz w:val="24"/>
          <w:szCs w:val="24"/>
        </w:rPr>
        <w:t>resumes</w:t>
      </w:r>
      <w:r w:rsidR="00B30520" w:rsidRPr="009E341E">
        <w:rPr>
          <w:rFonts w:cstheme="minorHAnsi"/>
          <w:sz w:val="24"/>
          <w:szCs w:val="24"/>
        </w:rPr>
        <w:t xml:space="preserve"> and disclosures</w:t>
      </w:r>
      <w:r w:rsidR="005D7273" w:rsidRPr="009E341E">
        <w:rPr>
          <w:rFonts w:cstheme="minorHAnsi"/>
          <w:sz w:val="24"/>
          <w:szCs w:val="24"/>
        </w:rPr>
        <w:t xml:space="preserve">. </w:t>
      </w:r>
      <w:r w:rsidR="00831F14" w:rsidRPr="009E341E">
        <w:rPr>
          <w:rFonts w:cstheme="minorHAnsi"/>
          <w:sz w:val="24"/>
          <w:szCs w:val="24"/>
        </w:rPr>
        <w:t xml:space="preserve">Proposals should </w:t>
      </w:r>
      <w:r w:rsidR="005D7273" w:rsidRPr="009E341E">
        <w:rPr>
          <w:rFonts w:cstheme="minorHAnsi"/>
          <w:sz w:val="24"/>
          <w:szCs w:val="24"/>
        </w:rPr>
        <w:t>include</w:t>
      </w:r>
      <w:r w:rsidR="00831F14" w:rsidRPr="009E341E">
        <w:rPr>
          <w:rFonts w:cstheme="minorHAnsi"/>
          <w:sz w:val="24"/>
          <w:szCs w:val="24"/>
        </w:rPr>
        <w:t xml:space="preserve"> concise responses to the specifications outlined in “Proposal Requirements</w:t>
      </w:r>
      <w:r w:rsidR="005D7273" w:rsidRPr="009E341E">
        <w:rPr>
          <w:rFonts w:cstheme="minorHAnsi"/>
          <w:sz w:val="24"/>
          <w:szCs w:val="24"/>
        </w:rPr>
        <w:t>” and should be organized/bookmarked as outlined below:</w:t>
      </w:r>
    </w:p>
    <w:p w14:paraId="40594B34" w14:textId="3CA6DA70" w:rsidR="005D7273" w:rsidRPr="009E341E" w:rsidRDefault="005D7273" w:rsidP="005B154C">
      <w:pPr>
        <w:spacing w:after="0" w:line="240" w:lineRule="auto"/>
        <w:jc w:val="both"/>
        <w:rPr>
          <w:rFonts w:cstheme="minorHAnsi"/>
          <w:sz w:val="24"/>
          <w:szCs w:val="24"/>
        </w:rPr>
      </w:pPr>
    </w:p>
    <w:p w14:paraId="68547F44" w14:textId="35AC5C6C" w:rsidR="00F72909" w:rsidRPr="009E341E" w:rsidRDefault="00F72909" w:rsidP="005B154C">
      <w:pPr>
        <w:pStyle w:val="ListParagraph"/>
        <w:numPr>
          <w:ilvl w:val="0"/>
          <w:numId w:val="17"/>
        </w:numPr>
        <w:spacing w:after="0" w:line="240" w:lineRule="auto"/>
        <w:jc w:val="both"/>
        <w:rPr>
          <w:rFonts w:cstheme="minorHAnsi"/>
          <w:sz w:val="24"/>
          <w:szCs w:val="24"/>
        </w:rPr>
      </w:pPr>
      <w:r w:rsidRPr="009E341E">
        <w:rPr>
          <w:rFonts w:cstheme="minorHAnsi"/>
          <w:sz w:val="24"/>
          <w:szCs w:val="24"/>
        </w:rPr>
        <w:t>Cover Page</w:t>
      </w:r>
    </w:p>
    <w:p w14:paraId="30627D2B" w14:textId="7122D934" w:rsidR="009E341E" w:rsidRPr="009E341E" w:rsidRDefault="009E341E" w:rsidP="005B154C">
      <w:pPr>
        <w:pStyle w:val="ListParagraph"/>
        <w:numPr>
          <w:ilvl w:val="0"/>
          <w:numId w:val="17"/>
        </w:numPr>
        <w:spacing w:after="0" w:line="240" w:lineRule="auto"/>
        <w:jc w:val="both"/>
        <w:rPr>
          <w:rFonts w:cstheme="minorHAnsi"/>
          <w:sz w:val="24"/>
          <w:szCs w:val="24"/>
        </w:rPr>
      </w:pPr>
      <w:r w:rsidRPr="009E341E">
        <w:rPr>
          <w:rFonts w:cstheme="minorHAnsi"/>
          <w:sz w:val="24"/>
          <w:szCs w:val="24"/>
        </w:rPr>
        <w:t>Executive Summary</w:t>
      </w:r>
    </w:p>
    <w:p w14:paraId="6816DEA4" w14:textId="2B978535" w:rsidR="005D7273" w:rsidRPr="009E341E" w:rsidRDefault="009E341E" w:rsidP="005B154C">
      <w:pPr>
        <w:pStyle w:val="ListParagraph"/>
        <w:numPr>
          <w:ilvl w:val="0"/>
          <w:numId w:val="17"/>
        </w:numPr>
        <w:spacing w:after="0" w:line="240" w:lineRule="auto"/>
        <w:jc w:val="both"/>
        <w:rPr>
          <w:rFonts w:cstheme="minorHAnsi"/>
          <w:sz w:val="24"/>
          <w:szCs w:val="24"/>
        </w:rPr>
      </w:pPr>
      <w:r w:rsidRPr="009E341E">
        <w:rPr>
          <w:rFonts w:cstheme="minorHAnsi"/>
          <w:sz w:val="24"/>
          <w:szCs w:val="24"/>
        </w:rPr>
        <w:t>Qualifications and Experience</w:t>
      </w:r>
    </w:p>
    <w:p w14:paraId="0207611B" w14:textId="37A70752" w:rsidR="00B30520" w:rsidRDefault="00B30520" w:rsidP="005B154C">
      <w:pPr>
        <w:pStyle w:val="ListParagraph"/>
        <w:numPr>
          <w:ilvl w:val="0"/>
          <w:numId w:val="17"/>
        </w:numPr>
        <w:spacing w:after="0" w:line="240" w:lineRule="auto"/>
        <w:jc w:val="both"/>
        <w:rPr>
          <w:rFonts w:cstheme="minorHAnsi"/>
          <w:sz w:val="24"/>
          <w:szCs w:val="24"/>
        </w:rPr>
      </w:pPr>
      <w:r w:rsidRPr="009E341E">
        <w:rPr>
          <w:rFonts w:cstheme="minorHAnsi"/>
          <w:sz w:val="24"/>
          <w:szCs w:val="24"/>
        </w:rPr>
        <w:t xml:space="preserve">Exhibit A – </w:t>
      </w:r>
      <w:r w:rsidR="00F72909" w:rsidRPr="009E341E">
        <w:rPr>
          <w:rFonts w:cstheme="minorHAnsi"/>
          <w:sz w:val="24"/>
          <w:szCs w:val="24"/>
        </w:rPr>
        <w:t xml:space="preserve">Bios </w:t>
      </w:r>
      <w:r w:rsidR="009E341E" w:rsidRPr="009E341E">
        <w:rPr>
          <w:rFonts w:cstheme="minorHAnsi"/>
          <w:sz w:val="24"/>
          <w:szCs w:val="24"/>
        </w:rPr>
        <w:t xml:space="preserve">and </w:t>
      </w:r>
      <w:r w:rsidRPr="009E341E">
        <w:rPr>
          <w:rFonts w:cstheme="minorHAnsi"/>
          <w:sz w:val="24"/>
          <w:szCs w:val="24"/>
        </w:rPr>
        <w:t>Resumes</w:t>
      </w:r>
    </w:p>
    <w:p w14:paraId="0F6DDA00" w14:textId="6F152D5F" w:rsidR="00891113" w:rsidRPr="00891113" w:rsidRDefault="00891113" w:rsidP="005B154C">
      <w:pPr>
        <w:pStyle w:val="ListParagraph"/>
        <w:numPr>
          <w:ilvl w:val="0"/>
          <w:numId w:val="17"/>
        </w:numPr>
        <w:spacing w:after="0" w:line="240" w:lineRule="auto"/>
        <w:jc w:val="both"/>
        <w:rPr>
          <w:rFonts w:cstheme="minorHAnsi"/>
          <w:sz w:val="24"/>
          <w:szCs w:val="24"/>
        </w:rPr>
      </w:pPr>
      <w:r>
        <w:rPr>
          <w:rFonts w:cstheme="minorHAnsi"/>
          <w:sz w:val="24"/>
          <w:szCs w:val="24"/>
        </w:rPr>
        <w:t>Exhibit B – Program Budget Spreadsheet</w:t>
      </w:r>
      <w:r w:rsidR="004D244A">
        <w:rPr>
          <w:rFonts w:cstheme="minorHAnsi"/>
          <w:sz w:val="24"/>
          <w:szCs w:val="24"/>
        </w:rPr>
        <w:t xml:space="preserve"> (in MS Excel)</w:t>
      </w:r>
    </w:p>
    <w:p w14:paraId="32CBF9B4" w14:textId="2E4F6876" w:rsidR="00B30520" w:rsidRPr="009E341E" w:rsidRDefault="00B30520" w:rsidP="005B154C">
      <w:pPr>
        <w:pStyle w:val="ListParagraph"/>
        <w:numPr>
          <w:ilvl w:val="0"/>
          <w:numId w:val="17"/>
        </w:numPr>
        <w:spacing w:after="0" w:line="240" w:lineRule="auto"/>
        <w:jc w:val="both"/>
        <w:rPr>
          <w:rFonts w:cstheme="minorHAnsi"/>
          <w:sz w:val="24"/>
          <w:szCs w:val="24"/>
        </w:rPr>
      </w:pPr>
      <w:r w:rsidRPr="009E341E">
        <w:rPr>
          <w:rFonts w:cstheme="minorHAnsi"/>
          <w:sz w:val="24"/>
          <w:szCs w:val="24"/>
        </w:rPr>
        <w:t xml:space="preserve">Exhibit </w:t>
      </w:r>
      <w:r w:rsidR="00891113">
        <w:rPr>
          <w:rFonts w:cstheme="minorHAnsi"/>
          <w:sz w:val="24"/>
          <w:szCs w:val="24"/>
        </w:rPr>
        <w:t>C</w:t>
      </w:r>
      <w:r w:rsidRPr="009E341E">
        <w:rPr>
          <w:rFonts w:cstheme="minorHAnsi"/>
          <w:sz w:val="24"/>
          <w:szCs w:val="24"/>
        </w:rPr>
        <w:t xml:space="preserve"> – Conflict of Interest Disclosure (if applicable)</w:t>
      </w:r>
    </w:p>
    <w:p w14:paraId="62BFAFF3" w14:textId="77777777" w:rsidR="005D7273" w:rsidRPr="009E341E" w:rsidRDefault="005D7273" w:rsidP="005B154C">
      <w:pPr>
        <w:spacing w:after="0" w:line="240" w:lineRule="auto"/>
        <w:jc w:val="both"/>
        <w:rPr>
          <w:rFonts w:cstheme="minorHAnsi"/>
          <w:sz w:val="24"/>
          <w:szCs w:val="24"/>
        </w:rPr>
      </w:pPr>
    </w:p>
    <w:p w14:paraId="3D9CF404" w14:textId="67576121" w:rsidR="00831F14" w:rsidRPr="009E341E" w:rsidRDefault="00B30520" w:rsidP="005B154C">
      <w:pPr>
        <w:spacing w:after="0" w:line="240" w:lineRule="auto"/>
        <w:jc w:val="both"/>
        <w:rPr>
          <w:rFonts w:cstheme="minorHAnsi"/>
          <w:sz w:val="24"/>
          <w:szCs w:val="24"/>
        </w:rPr>
      </w:pPr>
      <w:r w:rsidRPr="009E341E">
        <w:rPr>
          <w:rFonts w:cstheme="minorHAnsi"/>
          <w:sz w:val="24"/>
          <w:szCs w:val="24"/>
        </w:rPr>
        <w:t xml:space="preserve">Proposals </w:t>
      </w:r>
      <w:r w:rsidR="00226F91" w:rsidRPr="005B154C">
        <w:rPr>
          <w:rFonts w:cstheme="minorHAnsi"/>
          <w:sz w:val="24"/>
          <w:szCs w:val="24"/>
        </w:rPr>
        <w:t>must be</w:t>
      </w:r>
      <w:r w:rsidRPr="005B154C">
        <w:rPr>
          <w:rFonts w:cstheme="minorHAnsi"/>
          <w:sz w:val="24"/>
          <w:szCs w:val="24"/>
        </w:rPr>
        <w:t xml:space="preserve"> emailed to </w:t>
      </w:r>
      <w:hyperlink r:id="rId13" w:history="1">
        <w:r w:rsidR="00D26311" w:rsidRPr="005B154C">
          <w:rPr>
            <w:rStyle w:val="Hyperlink"/>
            <w:rFonts w:cstheme="minorHAnsi"/>
            <w:sz w:val="24"/>
            <w:szCs w:val="24"/>
          </w:rPr>
          <w:t>lsalinas@ndconline.org</w:t>
        </w:r>
      </w:hyperlink>
      <w:r w:rsidRPr="005B154C">
        <w:rPr>
          <w:rFonts w:cstheme="minorHAnsi"/>
          <w:sz w:val="24"/>
          <w:szCs w:val="24"/>
        </w:rPr>
        <w:t xml:space="preserve"> </w:t>
      </w:r>
      <w:r w:rsidR="00226F91" w:rsidRPr="005B154C">
        <w:rPr>
          <w:rFonts w:cstheme="minorHAnsi"/>
          <w:sz w:val="24"/>
          <w:szCs w:val="24"/>
        </w:rPr>
        <w:t xml:space="preserve">by the proposal submission deadline </w:t>
      </w:r>
      <w:r w:rsidR="00F72909" w:rsidRPr="005B154C">
        <w:rPr>
          <w:rFonts w:cstheme="minorHAnsi"/>
          <w:sz w:val="24"/>
          <w:szCs w:val="24"/>
        </w:rPr>
        <w:t xml:space="preserve">at </w:t>
      </w:r>
      <w:r w:rsidR="00D26311" w:rsidRPr="005B154C">
        <w:rPr>
          <w:rFonts w:cstheme="minorHAnsi"/>
          <w:sz w:val="24"/>
          <w:szCs w:val="24"/>
        </w:rPr>
        <w:t>5</w:t>
      </w:r>
      <w:r w:rsidR="00F72909" w:rsidRPr="005B154C">
        <w:rPr>
          <w:rFonts w:cstheme="minorHAnsi"/>
          <w:sz w:val="24"/>
          <w:szCs w:val="24"/>
        </w:rPr>
        <w:t>pm (</w:t>
      </w:r>
      <w:r w:rsidR="00D26311" w:rsidRPr="005B154C">
        <w:rPr>
          <w:rFonts w:cstheme="minorHAnsi"/>
          <w:sz w:val="24"/>
          <w:szCs w:val="24"/>
        </w:rPr>
        <w:t>CST</w:t>
      </w:r>
      <w:r w:rsidR="00F72909" w:rsidRPr="005B154C">
        <w:rPr>
          <w:rFonts w:cstheme="minorHAnsi"/>
          <w:sz w:val="24"/>
          <w:szCs w:val="24"/>
        </w:rPr>
        <w:t>) on</w:t>
      </w:r>
      <w:r w:rsidR="00226F91" w:rsidRPr="005B154C">
        <w:rPr>
          <w:rFonts w:cstheme="minorHAnsi"/>
          <w:sz w:val="24"/>
          <w:szCs w:val="24"/>
        </w:rPr>
        <w:t xml:space="preserve"> </w:t>
      </w:r>
      <w:r w:rsidR="00A1591B" w:rsidRPr="005B154C">
        <w:rPr>
          <w:rFonts w:cstheme="minorHAnsi"/>
          <w:sz w:val="24"/>
          <w:szCs w:val="24"/>
        </w:rPr>
        <w:t>Thursday</w:t>
      </w:r>
      <w:r w:rsidR="00F72909" w:rsidRPr="005B154C">
        <w:rPr>
          <w:rFonts w:cstheme="minorHAnsi"/>
          <w:sz w:val="24"/>
          <w:szCs w:val="24"/>
        </w:rPr>
        <w:t xml:space="preserve">, </w:t>
      </w:r>
      <w:r w:rsidR="00D26311" w:rsidRPr="005B154C">
        <w:rPr>
          <w:rFonts w:cstheme="minorHAnsi"/>
          <w:sz w:val="24"/>
          <w:szCs w:val="24"/>
        </w:rPr>
        <w:t xml:space="preserve">February </w:t>
      </w:r>
      <w:r w:rsidR="00A1591B" w:rsidRPr="005B154C">
        <w:rPr>
          <w:rFonts w:cstheme="minorHAnsi"/>
          <w:sz w:val="24"/>
          <w:szCs w:val="24"/>
        </w:rPr>
        <w:t>9</w:t>
      </w:r>
      <w:r w:rsidR="00F72909" w:rsidRPr="005B154C">
        <w:rPr>
          <w:rFonts w:cstheme="minorHAnsi"/>
          <w:sz w:val="24"/>
          <w:szCs w:val="24"/>
        </w:rPr>
        <w:t>, 2023</w:t>
      </w:r>
      <w:r w:rsidR="00226F91" w:rsidRPr="005B154C">
        <w:rPr>
          <w:rFonts w:cstheme="minorHAnsi"/>
          <w:sz w:val="24"/>
          <w:szCs w:val="24"/>
        </w:rPr>
        <w:t>.</w:t>
      </w:r>
    </w:p>
    <w:p w14:paraId="3ABCE64C" w14:textId="77777777" w:rsidR="00831F14" w:rsidRPr="009E341E" w:rsidRDefault="00831F14" w:rsidP="005B154C">
      <w:pPr>
        <w:spacing w:after="0" w:line="240" w:lineRule="auto"/>
        <w:jc w:val="both"/>
        <w:rPr>
          <w:rFonts w:cstheme="minorHAnsi"/>
          <w:sz w:val="24"/>
          <w:szCs w:val="24"/>
        </w:rPr>
      </w:pPr>
    </w:p>
    <w:p w14:paraId="5845D8D0" w14:textId="31D03FA9" w:rsidR="00DD38A7" w:rsidRPr="009E341E" w:rsidRDefault="00DD38A7" w:rsidP="005B154C">
      <w:pPr>
        <w:spacing w:after="0" w:line="240" w:lineRule="auto"/>
        <w:jc w:val="both"/>
        <w:rPr>
          <w:rFonts w:cstheme="minorHAnsi"/>
          <w:i/>
          <w:iCs/>
          <w:color w:val="2F5496" w:themeColor="accent1" w:themeShade="BF"/>
          <w:sz w:val="24"/>
          <w:szCs w:val="24"/>
        </w:rPr>
      </w:pPr>
      <w:r w:rsidRPr="009E341E">
        <w:rPr>
          <w:rFonts w:cstheme="minorHAnsi"/>
          <w:i/>
          <w:iCs/>
          <w:color w:val="2F5496" w:themeColor="accent1" w:themeShade="BF"/>
          <w:sz w:val="24"/>
          <w:szCs w:val="24"/>
        </w:rPr>
        <w:t>Proposal Contact</w:t>
      </w:r>
    </w:p>
    <w:p w14:paraId="1D270226" w14:textId="4A8C76C1" w:rsidR="00DD38A7" w:rsidRPr="009E341E" w:rsidRDefault="00D26311" w:rsidP="005B154C">
      <w:pPr>
        <w:spacing w:after="0" w:line="240" w:lineRule="auto"/>
        <w:jc w:val="both"/>
        <w:rPr>
          <w:rFonts w:cstheme="minorHAnsi"/>
          <w:sz w:val="24"/>
          <w:szCs w:val="24"/>
        </w:rPr>
      </w:pPr>
      <w:r>
        <w:rPr>
          <w:rFonts w:cstheme="minorHAnsi"/>
          <w:sz w:val="24"/>
          <w:szCs w:val="24"/>
        </w:rPr>
        <w:t>Laura Salinas</w:t>
      </w:r>
    </w:p>
    <w:p w14:paraId="5B64B958" w14:textId="331A51C3" w:rsidR="009A0094" w:rsidRPr="009E341E" w:rsidRDefault="00D26311" w:rsidP="005B154C">
      <w:pPr>
        <w:spacing w:after="0" w:line="240" w:lineRule="auto"/>
        <w:jc w:val="both"/>
        <w:rPr>
          <w:rFonts w:cstheme="minorHAnsi"/>
          <w:sz w:val="24"/>
          <w:szCs w:val="24"/>
        </w:rPr>
      </w:pPr>
      <w:r>
        <w:rPr>
          <w:rFonts w:cstheme="minorHAnsi"/>
          <w:sz w:val="24"/>
          <w:szCs w:val="24"/>
        </w:rPr>
        <w:t>Operations Support Director</w:t>
      </w:r>
    </w:p>
    <w:p w14:paraId="483B5BA8" w14:textId="483AEA66" w:rsidR="00DD38A7" w:rsidRPr="009E341E" w:rsidRDefault="00DD38A7" w:rsidP="005B154C">
      <w:pPr>
        <w:spacing w:after="0" w:line="240" w:lineRule="auto"/>
        <w:jc w:val="both"/>
        <w:rPr>
          <w:rFonts w:cstheme="minorHAnsi"/>
          <w:sz w:val="24"/>
          <w:szCs w:val="24"/>
        </w:rPr>
      </w:pPr>
      <w:r w:rsidRPr="009E341E">
        <w:rPr>
          <w:rFonts w:cstheme="minorHAnsi"/>
          <w:sz w:val="24"/>
          <w:szCs w:val="24"/>
        </w:rPr>
        <w:t xml:space="preserve">E-mail: </w:t>
      </w:r>
      <w:hyperlink r:id="rId14" w:history="1">
        <w:r w:rsidR="00D26311" w:rsidRPr="001A15C0">
          <w:rPr>
            <w:rStyle w:val="Hyperlink"/>
            <w:rFonts w:cstheme="minorHAnsi"/>
            <w:sz w:val="24"/>
            <w:szCs w:val="24"/>
          </w:rPr>
          <w:t>lsalinas@ndconline.org</w:t>
        </w:r>
      </w:hyperlink>
      <w:r w:rsidRPr="009E341E">
        <w:rPr>
          <w:rFonts w:cstheme="minorHAnsi"/>
          <w:sz w:val="24"/>
          <w:szCs w:val="24"/>
        </w:rPr>
        <w:t xml:space="preserve"> </w:t>
      </w:r>
    </w:p>
    <w:sectPr w:rsidR="00DD38A7" w:rsidRPr="009E341E" w:rsidSect="00A078EA">
      <w:headerReference w:type="even" r:id="rId15"/>
      <w:headerReference w:type="default" r:id="rId16"/>
      <w:footerReference w:type="default" r:id="rId17"/>
      <w:headerReference w:type="first" r:id="rId18"/>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F1863" w14:textId="77777777" w:rsidR="00DC08FC" w:rsidRDefault="00DC08FC" w:rsidP="00A078EA">
      <w:pPr>
        <w:spacing w:after="0" w:line="240" w:lineRule="auto"/>
      </w:pPr>
      <w:r>
        <w:separator/>
      </w:r>
    </w:p>
  </w:endnote>
  <w:endnote w:type="continuationSeparator" w:id="0">
    <w:p w14:paraId="19BFEFF2" w14:textId="77777777" w:rsidR="00DC08FC" w:rsidRDefault="00DC08FC" w:rsidP="00A07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765902"/>
      <w:docPartObj>
        <w:docPartGallery w:val="Page Numbers (Bottom of Page)"/>
        <w:docPartUnique/>
      </w:docPartObj>
    </w:sdtPr>
    <w:sdtEndPr>
      <w:rPr>
        <w:noProof/>
      </w:rPr>
    </w:sdtEndPr>
    <w:sdtContent>
      <w:p w14:paraId="0F6D9FF2" w14:textId="598DDA99" w:rsidR="007567C9" w:rsidRDefault="007567C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6DC104" w14:textId="3195743A" w:rsidR="2D2A7B1D" w:rsidRDefault="2D2A7B1D" w:rsidP="2D2A7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E75CF" w14:textId="77777777" w:rsidR="00DC08FC" w:rsidRDefault="00DC08FC" w:rsidP="00A078EA">
      <w:pPr>
        <w:spacing w:after="0" w:line="240" w:lineRule="auto"/>
      </w:pPr>
      <w:r>
        <w:separator/>
      </w:r>
    </w:p>
  </w:footnote>
  <w:footnote w:type="continuationSeparator" w:id="0">
    <w:p w14:paraId="43C87F12" w14:textId="77777777" w:rsidR="00DC08FC" w:rsidRDefault="00DC08FC" w:rsidP="00A078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A4F23" w14:textId="231F13BE" w:rsidR="00D322B3" w:rsidRDefault="00D322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DE3C8" w14:textId="7A452DF2" w:rsidR="00A078EA" w:rsidRDefault="00A078EA">
    <w:pPr>
      <w:pStyle w:val="Header"/>
    </w:pPr>
    <w:r>
      <w:rPr>
        <w:noProof/>
        <w:color w:val="2B579A"/>
        <w:shd w:val="clear" w:color="auto" w:fill="E6E6E6"/>
      </w:rPr>
      <mc:AlternateContent>
        <mc:Choice Requires="wps">
          <w:drawing>
            <wp:anchor distT="0" distB="0" distL="114300" distR="114300" simplePos="0" relativeHeight="251659264" behindDoc="0" locked="0" layoutInCell="1" allowOverlap="1" wp14:anchorId="3A2B3E94" wp14:editId="73FAAF9A">
              <wp:simplePos x="0" y="0"/>
              <wp:positionH relativeFrom="column">
                <wp:posOffset>3547359</wp:posOffset>
              </wp:positionH>
              <wp:positionV relativeFrom="paragraph">
                <wp:posOffset>-52705</wp:posOffset>
              </wp:positionV>
              <wp:extent cx="2572860" cy="1150620"/>
              <wp:effectExtent l="0" t="0" r="0" b="0"/>
              <wp:wrapNone/>
              <wp:docPr id="4" name="Text Box 4"/>
              <wp:cNvGraphicFramePr/>
              <a:graphic xmlns:a="http://schemas.openxmlformats.org/drawingml/2006/main">
                <a:graphicData uri="http://schemas.microsoft.com/office/word/2010/wordprocessingShape">
                  <wps:wsp>
                    <wps:cNvSpPr txBox="1"/>
                    <wps:spPr>
                      <a:xfrm>
                        <a:off x="0" y="0"/>
                        <a:ext cx="2572860" cy="1150620"/>
                      </a:xfrm>
                      <a:prstGeom prst="rect">
                        <a:avLst/>
                      </a:prstGeom>
                      <a:solidFill>
                        <a:schemeClr val="lt1"/>
                      </a:solidFill>
                      <a:ln w="6350">
                        <a:noFill/>
                      </a:ln>
                    </wps:spPr>
                    <wps:txbx>
                      <w:txbxContent>
                        <w:p w14:paraId="03843D68" w14:textId="77777777" w:rsidR="00A078EA" w:rsidRPr="00A078EA" w:rsidRDefault="00A078EA" w:rsidP="00A078EA">
                          <w:pPr>
                            <w:spacing w:after="0" w:line="240" w:lineRule="auto"/>
                            <w:jc w:val="right"/>
                          </w:pPr>
                          <w:r w:rsidRPr="00A078EA">
                            <w:t>National Development Council</w:t>
                          </w:r>
                        </w:p>
                        <w:p w14:paraId="03348332" w14:textId="337186DD" w:rsidR="00A078EA" w:rsidRPr="00A078EA" w:rsidRDefault="009E5CE1" w:rsidP="00A078EA">
                          <w:pPr>
                            <w:spacing w:after="0" w:line="240" w:lineRule="auto"/>
                            <w:jc w:val="right"/>
                          </w:pPr>
                          <w:r>
                            <w:t>1111 Superior Ave East, Suite 1114</w:t>
                          </w:r>
                        </w:p>
                        <w:p w14:paraId="1099C26D" w14:textId="0DBFE084" w:rsidR="00A078EA" w:rsidRPr="00A078EA" w:rsidRDefault="009E5CE1" w:rsidP="00A078EA">
                          <w:pPr>
                            <w:spacing w:after="0" w:line="240" w:lineRule="auto"/>
                            <w:jc w:val="right"/>
                          </w:pPr>
                          <w:r>
                            <w:t>Cleveland, OH 44114</w:t>
                          </w:r>
                        </w:p>
                        <w:p w14:paraId="75C477FC" w14:textId="4FEE9ED5" w:rsidR="00A078EA" w:rsidRPr="00A078EA" w:rsidRDefault="00A078EA" w:rsidP="00A078EA">
                          <w:pPr>
                            <w:spacing w:after="0" w:line="240" w:lineRule="auto"/>
                            <w:jc w:val="right"/>
                          </w:pPr>
                          <w:r w:rsidRPr="00A078EA">
                            <w:t>(</w:t>
                          </w:r>
                          <w:r w:rsidR="00226F91">
                            <w:t>800) 501-7489</w:t>
                          </w:r>
                        </w:p>
                        <w:p w14:paraId="0D3BEBB9" w14:textId="77777777" w:rsidR="00A078EA" w:rsidRPr="00A078EA" w:rsidRDefault="00000000" w:rsidP="00A078EA">
                          <w:pPr>
                            <w:spacing w:after="0" w:line="240" w:lineRule="auto"/>
                            <w:jc w:val="right"/>
                          </w:pPr>
                          <w:hyperlink r:id="rId1" w:history="1">
                            <w:r w:rsidR="00A078EA" w:rsidRPr="00A078EA">
                              <w:rPr>
                                <w:rStyle w:val="Hyperlink"/>
                              </w:rPr>
                              <w:t>www.ndconline.org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2B3E94" id="_x0000_t202" coordsize="21600,21600" o:spt="202" path="m,l,21600r21600,l21600,xe">
              <v:stroke joinstyle="miter"/>
              <v:path gradientshapeok="t" o:connecttype="rect"/>
            </v:shapetype>
            <v:shape id="Text Box 4" o:spid="_x0000_s1026" type="#_x0000_t202" style="position:absolute;margin-left:279.3pt;margin-top:-4.15pt;width:202.6pt;height:9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" fillcolor="white [3201]" stroked="f" strokeweight=".5pt">
              <v:textbox>
                <w:txbxContent>
                  <w:p w14:paraId="03843D68" w14:textId="77777777" w:rsidR="00A078EA" w:rsidRPr="00A078EA" w:rsidRDefault="00A078EA" w:rsidP="00A078EA">
                    <w:pPr>
                      <w:spacing w:after="0" w:line="240" w:lineRule="auto"/>
                      <w:jc w:val="right"/>
                    </w:pPr>
                    <w:r w:rsidRPr="00A078EA">
                      <w:t>National Development Council</w:t>
                    </w:r>
                  </w:p>
                  <w:p w14:paraId="03348332" w14:textId="337186DD" w:rsidR="00A078EA" w:rsidRPr="00A078EA" w:rsidRDefault="009E5CE1" w:rsidP="00A078EA">
                    <w:pPr>
                      <w:spacing w:after="0" w:line="240" w:lineRule="auto"/>
                      <w:jc w:val="right"/>
                    </w:pPr>
                    <w:r>
                      <w:t>1111 Superior Ave East, Suite 1114</w:t>
                    </w:r>
                  </w:p>
                  <w:p w14:paraId="1099C26D" w14:textId="0DBFE084" w:rsidR="00A078EA" w:rsidRPr="00A078EA" w:rsidRDefault="009E5CE1" w:rsidP="00A078EA">
                    <w:pPr>
                      <w:spacing w:after="0" w:line="240" w:lineRule="auto"/>
                      <w:jc w:val="right"/>
                    </w:pPr>
                    <w:r>
                      <w:t>Cleveland, OH 44114</w:t>
                    </w:r>
                  </w:p>
                  <w:p w14:paraId="75C477FC" w14:textId="4FEE9ED5" w:rsidR="00A078EA" w:rsidRPr="00A078EA" w:rsidRDefault="00A078EA" w:rsidP="00A078EA">
                    <w:pPr>
                      <w:spacing w:after="0" w:line="240" w:lineRule="auto"/>
                      <w:jc w:val="right"/>
                    </w:pPr>
                    <w:r w:rsidRPr="00A078EA">
                      <w:t>(</w:t>
                    </w:r>
                    <w:r w:rsidR="00226F91">
                      <w:t>800) 501-7489</w:t>
                    </w:r>
                  </w:p>
                  <w:p w14:paraId="0D3BEBB9" w14:textId="77777777" w:rsidR="00A078EA" w:rsidRPr="00A078EA" w:rsidRDefault="00000000" w:rsidP="00A078EA">
                    <w:pPr>
                      <w:spacing w:after="0" w:line="240" w:lineRule="auto"/>
                      <w:jc w:val="right"/>
                    </w:pPr>
                    <w:hyperlink r:id="rId2" w:history="1">
                      <w:r w:rsidR="00A078EA" w:rsidRPr="00A078EA">
                        <w:rPr>
                          <w:rStyle w:val="Hyperlink"/>
                        </w:rPr>
                        <w:t>www.ndconline.org</w:t>
                      </w:r>
                    </w:hyperlink>
                  </w:p>
                </w:txbxContent>
              </v:textbox>
            </v:shape>
          </w:pict>
        </mc:Fallback>
      </mc:AlternateContent>
    </w:r>
    <w:r w:rsidR="007567C9">
      <w:rPr>
        <w:noProof/>
      </w:rPr>
      <w:drawing>
        <wp:inline distT="0" distB="0" distL="0" distR="0" wp14:anchorId="2B550AFB" wp14:editId="3D6A37B7">
          <wp:extent cx="1964690" cy="755650"/>
          <wp:effectExtent l="0" t="0" r="0" b="635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966310" cy="75627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C4754" w14:textId="6043C666" w:rsidR="00D322B3" w:rsidRDefault="00D322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21CF"/>
    <w:multiLevelType w:val="hybridMultilevel"/>
    <w:tmpl w:val="E39EAE8E"/>
    <w:lvl w:ilvl="0" w:tplc="04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2B7F2C"/>
    <w:multiLevelType w:val="hybridMultilevel"/>
    <w:tmpl w:val="FCDC3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202EA"/>
    <w:multiLevelType w:val="hybridMultilevel"/>
    <w:tmpl w:val="1A14C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95536"/>
    <w:multiLevelType w:val="hybridMultilevel"/>
    <w:tmpl w:val="96522B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355C7"/>
    <w:multiLevelType w:val="hybridMultilevel"/>
    <w:tmpl w:val="DC10D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861872"/>
    <w:multiLevelType w:val="hybridMultilevel"/>
    <w:tmpl w:val="1CF68DE8"/>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6" w15:restartNumberingAfterBreak="0">
    <w:nsid w:val="20423D66"/>
    <w:multiLevelType w:val="hybridMultilevel"/>
    <w:tmpl w:val="574A0E5C"/>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825F56"/>
    <w:multiLevelType w:val="hybridMultilevel"/>
    <w:tmpl w:val="7E16A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890BDC"/>
    <w:multiLevelType w:val="hybridMultilevel"/>
    <w:tmpl w:val="5DDC1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680288"/>
    <w:multiLevelType w:val="hybridMultilevel"/>
    <w:tmpl w:val="AF723AB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B56380C"/>
    <w:multiLevelType w:val="hybridMultilevel"/>
    <w:tmpl w:val="CA0EFA8C"/>
    <w:lvl w:ilvl="0" w:tplc="BC489A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403963"/>
    <w:multiLevelType w:val="hybridMultilevel"/>
    <w:tmpl w:val="C9A07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D1886"/>
    <w:multiLevelType w:val="hybridMultilevel"/>
    <w:tmpl w:val="070E266C"/>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0764B7E"/>
    <w:multiLevelType w:val="hybridMultilevel"/>
    <w:tmpl w:val="DEF4E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80068F"/>
    <w:multiLevelType w:val="hybridMultilevel"/>
    <w:tmpl w:val="EB363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E42BC8"/>
    <w:multiLevelType w:val="hybridMultilevel"/>
    <w:tmpl w:val="9BE2C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036824"/>
    <w:multiLevelType w:val="hybridMultilevel"/>
    <w:tmpl w:val="91166198"/>
    <w:lvl w:ilvl="0" w:tplc="F0906FBA">
      <w:start w:val="1"/>
      <w:numFmt w:val="lowerLetter"/>
      <w:lvlText w:val="(%1)"/>
      <w:lvlJc w:val="left"/>
      <w:pPr>
        <w:ind w:left="730" w:hanging="3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5463F7"/>
    <w:multiLevelType w:val="hybridMultilevel"/>
    <w:tmpl w:val="71506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B45D1B"/>
    <w:multiLevelType w:val="hybridMultilevel"/>
    <w:tmpl w:val="63924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A66A0B"/>
    <w:multiLevelType w:val="hybridMultilevel"/>
    <w:tmpl w:val="C5B67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116638"/>
    <w:multiLevelType w:val="hybridMultilevel"/>
    <w:tmpl w:val="8DB26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3F7DA5"/>
    <w:multiLevelType w:val="hybridMultilevel"/>
    <w:tmpl w:val="D9D69D4E"/>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2" w15:restartNumberingAfterBreak="0">
    <w:nsid w:val="6B99199D"/>
    <w:multiLevelType w:val="hybridMultilevel"/>
    <w:tmpl w:val="C2E67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E03A0F"/>
    <w:multiLevelType w:val="hybridMultilevel"/>
    <w:tmpl w:val="260AA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9961C8"/>
    <w:multiLevelType w:val="hybridMultilevel"/>
    <w:tmpl w:val="A85678E2"/>
    <w:lvl w:ilvl="0" w:tplc="04090001">
      <w:start w:val="1"/>
      <w:numFmt w:val="bullet"/>
      <w:lvlText w:val=""/>
      <w:lvlJc w:val="left"/>
      <w:pPr>
        <w:ind w:left="720" w:hanging="360"/>
      </w:pPr>
      <w:rPr>
        <w:rFonts w:ascii="Symbol" w:hAnsi="Symbol" w:hint="default"/>
      </w:rPr>
    </w:lvl>
    <w:lvl w:ilvl="1" w:tplc="E3A840C4">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925EDC"/>
    <w:multiLevelType w:val="hybridMultilevel"/>
    <w:tmpl w:val="B1326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AA2421"/>
    <w:multiLevelType w:val="hybridMultilevel"/>
    <w:tmpl w:val="60227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6598057">
    <w:abstractNumId w:val="26"/>
  </w:num>
  <w:num w:numId="2" w16cid:durableId="768503284">
    <w:abstractNumId w:val="7"/>
  </w:num>
  <w:num w:numId="3" w16cid:durableId="13655138">
    <w:abstractNumId w:val="22"/>
  </w:num>
  <w:num w:numId="4" w16cid:durableId="105083732">
    <w:abstractNumId w:val="8"/>
  </w:num>
  <w:num w:numId="5" w16cid:durableId="682129726">
    <w:abstractNumId w:val="6"/>
  </w:num>
  <w:num w:numId="6" w16cid:durableId="1289360235">
    <w:abstractNumId w:val="5"/>
  </w:num>
  <w:num w:numId="7" w16cid:durableId="1905329483">
    <w:abstractNumId w:val="13"/>
  </w:num>
  <w:num w:numId="8" w16cid:durableId="14500373">
    <w:abstractNumId w:val="10"/>
  </w:num>
  <w:num w:numId="9" w16cid:durableId="1299189531">
    <w:abstractNumId w:val="0"/>
  </w:num>
  <w:num w:numId="10" w16cid:durableId="1417166536">
    <w:abstractNumId w:val="17"/>
  </w:num>
  <w:num w:numId="11" w16cid:durableId="511992761">
    <w:abstractNumId w:val="16"/>
  </w:num>
  <w:num w:numId="12" w16cid:durableId="1445921787">
    <w:abstractNumId w:val="20"/>
  </w:num>
  <w:num w:numId="13" w16cid:durableId="1642341666">
    <w:abstractNumId w:val="18"/>
  </w:num>
  <w:num w:numId="14" w16cid:durableId="2039964318">
    <w:abstractNumId w:val="14"/>
  </w:num>
  <w:num w:numId="15" w16cid:durableId="475607516">
    <w:abstractNumId w:val="25"/>
  </w:num>
  <w:num w:numId="16" w16cid:durableId="1828401295">
    <w:abstractNumId w:val="3"/>
  </w:num>
  <w:num w:numId="17" w16cid:durableId="2022586160">
    <w:abstractNumId w:val="12"/>
  </w:num>
  <w:num w:numId="18" w16cid:durableId="1405449241">
    <w:abstractNumId w:val="11"/>
  </w:num>
  <w:num w:numId="19" w16cid:durableId="802312266">
    <w:abstractNumId w:val="24"/>
  </w:num>
  <w:num w:numId="20" w16cid:durableId="1630891867">
    <w:abstractNumId w:val="9"/>
  </w:num>
  <w:num w:numId="21" w16cid:durableId="1224874482">
    <w:abstractNumId w:val="19"/>
  </w:num>
  <w:num w:numId="22" w16cid:durableId="1047488021">
    <w:abstractNumId w:val="4"/>
  </w:num>
  <w:num w:numId="23" w16cid:durableId="1889684544">
    <w:abstractNumId w:val="23"/>
  </w:num>
  <w:num w:numId="24" w16cid:durableId="2132745079">
    <w:abstractNumId w:val="21"/>
  </w:num>
  <w:num w:numId="25" w16cid:durableId="1660034180">
    <w:abstractNumId w:val="15"/>
  </w:num>
  <w:num w:numId="26" w16cid:durableId="107165405">
    <w:abstractNumId w:val="2"/>
  </w:num>
  <w:num w:numId="27" w16cid:durableId="7757163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DDA"/>
    <w:rsid w:val="000301E5"/>
    <w:rsid w:val="000A296A"/>
    <w:rsid w:val="000B52C2"/>
    <w:rsid w:val="000C3BC7"/>
    <w:rsid w:val="000E39BE"/>
    <w:rsid w:val="001036A5"/>
    <w:rsid w:val="00116B98"/>
    <w:rsid w:val="001211D6"/>
    <w:rsid w:val="001223FB"/>
    <w:rsid w:val="00126888"/>
    <w:rsid w:val="0014150B"/>
    <w:rsid w:val="001445E4"/>
    <w:rsid w:val="00165001"/>
    <w:rsid w:val="00182165"/>
    <w:rsid w:val="001B0F2E"/>
    <w:rsid w:val="001D2CD8"/>
    <w:rsid w:val="00226F91"/>
    <w:rsid w:val="00232130"/>
    <w:rsid w:val="002A15CC"/>
    <w:rsid w:val="002A1A26"/>
    <w:rsid w:val="002B7A6A"/>
    <w:rsid w:val="0030764B"/>
    <w:rsid w:val="00325C4C"/>
    <w:rsid w:val="0033262F"/>
    <w:rsid w:val="00384D04"/>
    <w:rsid w:val="003E4742"/>
    <w:rsid w:val="003F1642"/>
    <w:rsid w:val="00405768"/>
    <w:rsid w:val="00412C6A"/>
    <w:rsid w:val="00480637"/>
    <w:rsid w:val="00485341"/>
    <w:rsid w:val="004A1670"/>
    <w:rsid w:val="004A34A5"/>
    <w:rsid w:val="004A679D"/>
    <w:rsid w:val="004B3268"/>
    <w:rsid w:val="004C313F"/>
    <w:rsid w:val="004D244A"/>
    <w:rsid w:val="004F3488"/>
    <w:rsid w:val="004F3B59"/>
    <w:rsid w:val="00514FA5"/>
    <w:rsid w:val="00561001"/>
    <w:rsid w:val="005721DD"/>
    <w:rsid w:val="005A3C8C"/>
    <w:rsid w:val="005B154C"/>
    <w:rsid w:val="005C0766"/>
    <w:rsid w:val="005C375A"/>
    <w:rsid w:val="005C5123"/>
    <w:rsid w:val="005D7273"/>
    <w:rsid w:val="005F10F1"/>
    <w:rsid w:val="006023CE"/>
    <w:rsid w:val="00602D23"/>
    <w:rsid w:val="0062125E"/>
    <w:rsid w:val="00652AFD"/>
    <w:rsid w:val="00680D10"/>
    <w:rsid w:val="006843DF"/>
    <w:rsid w:val="0068594A"/>
    <w:rsid w:val="00694298"/>
    <w:rsid w:val="00695B6D"/>
    <w:rsid w:val="006A154C"/>
    <w:rsid w:val="006A6C08"/>
    <w:rsid w:val="006B71ED"/>
    <w:rsid w:val="006E1684"/>
    <w:rsid w:val="006F7FCE"/>
    <w:rsid w:val="007129D2"/>
    <w:rsid w:val="00730A68"/>
    <w:rsid w:val="00737035"/>
    <w:rsid w:val="007567C9"/>
    <w:rsid w:val="00772BEA"/>
    <w:rsid w:val="007756A4"/>
    <w:rsid w:val="00776C04"/>
    <w:rsid w:val="007A389C"/>
    <w:rsid w:val="00801C9E"/>
    <w:rsid w:val="00817A6E"/>
    <w:rsid w:val="008278C8"/>
    <w:rsid w:val="00831F14"/>
    <w:rsid w:val="00835780"/>
    <w:rsid w:val="0084077B"/>
    <w:rsid w:val="00883261"/>
    <w:rsid w:val="00891113"/>
    <w:rsid w:val="008A0EB4"/>
    <w:rsid w:val="008A1E21"/>
    <w:rsid w:val="008B5BE9"/>
    <w:rsid w:val="008C55B7"/>
    <w:rsid w:val="008D7DDA"/>
    <w:rsid w:val="008E636C"/>
    <w:rsid w:val="008F6E05"/>
    <w:rsid w:val="00936235"/>
    <w:rsid w:val="009422B2"/>
    <w:rsid w:val="0095337E"/>
    <w:rsid w:val="00985737"/>
    <w:rsid w:val="00990BA7"/>
    <w:rsid w:val="009A0094"/>
    <w:rsid w:val="009C6B68"/>
    <w:rsid w:val="009E122A"/>
    <w:rsid w:val="009E341E"/>
    <w:rsid w:val="009E5CE1"/>
    <w:rsid w:val="00A078EA"/>
    <w:rsid w:val="00A13C01"/>
    <w:rsid w:val="00A1591B"/>
    <w:rsid w:val="00A23C7B"/>
    <w:rsid w:val="00A24214"/>
    <w:rsid w:val="00A256D7"/>
    <w:rsid w:val="00A3605E"/>
    <w:rsid w:val="00A411AB"/>
    <w:rsid w:val="00A50CA3"/>
    <w:rsid w:val="00AA43E9"/>
    <w:rsid w:val="00AD1385"/>
    <w:rsid w:val="00AD35FF"/>
    <w:rsid w:val="00B17237"/>
    <w:rsid w:val="00B26442"/>
    <w:rsid w:val="00B30520"/>
    <w:rsid w:val="00B5041C"/>
    <w:rsid w:val="00B65A82"/>
    <w:rsid w:val="00B94D8A"/>
    <w:rsid w:val="00B965AD"/>
    <w:rsid w:val="00BD0ECD"/>
    <w:rsid w:val="00BD765B"/>
    <w:rsid w:val="00C20E2E"/>
    <w:rsid w:val="00C63B7C"/>
    <w:rsid w:val="00C90CBC"/>
    <w:rsid w:val="00C944C0"/>
    <w:rsid w:val="00D168DA"/>
    <w:rsid w:val="00D26311"/>
    <w:rsid w:val="00D273CF"/>
    <w:rsid w:val="00D322B3"/>
    <w:rsid w:val="00D35C12"/>
    <w:rsid w:val="00D71810"/>
    <w:rsid w:val="00D71BCB"/>
    <w:rsid w:val="00D8104D"/>
    <w:rsid w:val="00DB0163"/>
    <w:rsid w:val="00DB4E2D"/>
    <w:rsid w:val="00DC08FC"/>
    <w:rsid w:val="00DD38A7"/>
    <w:rsid w:val="00DD6715"/>
    <w:rsid w:val="00DE0033"/>
    <w:rsid w:val="00DE2C19"/>
    <w:rsid w:val="00E02004"/>
    <w:rsid w:val="00E13DF7"/>
    <w:rsid w:val="00E269A1"/>
    <w:rsid w:val="00E3061F"/>
    <w:rsid w:val="00E30BD4"/>
    <w:rsid w:val="00E575E5"/>
    <w:rsid w:val="00E62DDA"/>
    <w:rsid w:val="00E671C8"/>
    <w:rsid w:val="00E96496"/>
    <w:rsid w:val="00EE239C"/>
    <w:rsid w:val="00F159AD"/>
    <w:rsid w:val="00F23F7D"/>
    <w:rsid w:val="00F26BBA"/>
    <w:rsid w:val="00F43676"/>
    <w:rsid w:val="00F72909"/>
    <w:rsid w:val="00F83934"/>
    <w:rsid w:val="00F97223"/>
    <w:rsid w:val="00FB7155"/>
    <w:rsid w:val="0C0080D6"/>
    <w:rsid w:val="11039E7B"/>
    <w:rsid w:val="1B212EA5"/>
    <w:rsid w:val="2D2A7B1D"/>
    <w:rsid w:val="4318465E"/>
    <w:rsid w:val="51E36CCE"/>
    <w:rsid w:val="77872AF3"/>
    <w:rsid w:val="7E4D0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C803B3"/>
  <w15:chartTrackingRefBased/>
  <w15:docId w15:val="{72C5B1A3-4951-49D4-93E0-7F071B21A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5AD"/>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2DDA"/>
    <w:rPr>
      <w:color w:val="0563C1" w:themeColor="hyperlink"/>
      <w:u w:val="single"/>
    </w:rPr>
  </w:style>
  <w:style w:type="table" w:styleId="TableGrid">
    <w:name w:val="Table Grid"/>
    <w:basedOn w:val="TableNormal"/>
    <w:uiPriority w:val="39"/>
    <w:rsid w:val="00775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56A4"/>
    <w:pPr>
      <w:ind w:left="720"/>
      <w:contextualSpacing/>
    </w:pPr>
  </w:style>
  <w:style w:type="paragraph" w:styleId="Header">
    <w:name w:val="header"/>
    <w:basedOn w:val="Normal"/>
    <w:link w:val="HeaderChar"/>
    <w:uiPriority w:val="99"/>
    <w:unhideWhenUsed/>
    <w:rsid w:val="00A078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8EA"/>
  </w:style>
  <w:style w:type="paragraph" w:styleId="Footer">
    <w:name w:val="footer"/>
    <w:basedOn w:val="Normal"/>
    <w:link w:val="FooterChar"/>
    <w:uiPriority w:val="99"/>
    <w:unhideWhenUsed/>
    <w:rsid w:val="00A078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8EA"/>
  </w:style>
  <w:style w:type="character" w:styleId="UnresolvedMention">
    <w:name w:val="Unresolved Mention"/>
    <w:basedOn w:val="DefaultParagraphFont"/>
    <w:uiPriority w:val="99"/>
    <w:semiHidden/>
    <w:unhideWhenUsed/>
    <w:rsid w:val="0014150B"/>
    <w:rPr>
      <w:color w:val="605E5C"/>
      <w:shd w:val="clear" w:color="auto" w:fill="E1DFDD"/>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xmsonormal">
    <w:name w:val="xmsonormal"/>
    <w:basedOn w:val="Normal"/>
    <w:rsid w:val="001036A5"/>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1-05-17/pdf/2021-10283.pdf" TargetMode="External"/><Relationship Id="rId13" Type="http://schemas.openxmlformats.org/officeDocument/2006/relationships/hyperlink" Target="mailto:lsalinas@ndconline.org"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am.gov/content/entity-registratio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salinas@ncdonline.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home.treasury.gov/system/files/136/SLFRF-Compliance-and-Reporting-Guidance.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info.gov/content/pkg/FR-2022-01-27/pdf/2022-00292.pdf" TargetMode="External"/><Relationship Id="rId14" Type="http://schemas.openxmlformats.org/officeDocument/2006/relationships/hyperlink" Target="mailto:lsalinas@ndconline.or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ndconline.org" TargetMode="External"/><Relationship Id="rId1" Type="http://schemas.openxmlformats.org/officeDocument/2006/relationships/hyperlink" Target="http://www.ndc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0C764-E3C0-4C73-830B-9E6C4057A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1992</Words>
  <Characters>11360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Salinas</dc:creator>
  <cp:keywords/>
  <dc:description/>
  <cp:lastModifiedBy>Laura Salinas</cp:lastModifiedBy>
  <cp:revision>6</cp:revision>
  <cp:lastPrinted>2023-01-26T00:02:00Z</cp:lastPrinted>
  <dcterms:created xsi:type="dcterms:W3CDTF">2023-01-25T21:50:00Z</dcterms:created>
  <dcterms:modified xsi:type="dcterms:W3CDTF">2023-01-26T00:03:00Z</dcterms:modified>
</cp:coreProperties>
</file>